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BA" w:rsidRPr="001863BA" w:rsidRDefault="00480395" w:rsidP="001863BA">
      <w:pPr>
        <w:jc w:val="center"/>
        <w:rPr>
          <w:rFonts w:ascii="標楷體" w:eastAsia="標楷體" w:hAnsi="標楷體" w:cs="Microsoft YaHe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80395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第十</w:t>
      </w:r>
      <w:r w:rsidR="00DB394B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五</w:t>
      </w:r>
      <w:r w:rsidRPr="00480395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屆</w:t>
      </w:r>
      <w:r w:rsidR="002F043D" w:rsidRPr="001A1302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教師課程教學實踐與</w:t>
      </w:r>
      <w:r w:rsidR="00C05847" w:rsidRPr="001A1302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研究</w:t>
      </w:r>
      <w:r w:rsidR="006E39F5" w:rsidRPr="001A1302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成果</w:t>
      </w:r>
      <w:r w:rsidR="006E39F5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甄選</w:t>
      </w:r>
      <w:r w:rsidR="001863BA" w:rsidRPr="001863BA">
        <w:rPr>
          <w:rFonts w:ascii="標楷體" w:eastAsia="標楷體" w:hAnsi="標楷體" w:cs="Microsoft YaHei"/>
          <w:b/>
          <w:bCs/>
          <w:color w:val="000000" w:themeColor="text1"/>
          <w:sz w:val="32"/>
          <w:szCs w:val="32"/>
        </w:rPr>
        <w:t>實施計畫</w:t>
      </w:r>
    </w:p>
    <w:p w:rsidR="001863BA" w:rsidRPr="001863BA" w:rsidRDefault="001863BA" w:rsidP="006B5F9E">
      <w:pPr>
        <w:pStyle w:val="8"/>
        <w:spacing w:line="400" w:lineRule="exact"/>
        <w:ind w:left="0" w:right="1460"/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</w:pPr>
      <w:r w:rsidRPr="001863B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壹、依據：</w:t>
      </w:r>
    </w:p>
    <w:p w:rsidR="001863BA" w:rsidRPr="001863BA" w:rsidRDefault="001863BA" w:rsidP="00480395">
      <w:pPr>
        <w:pStyle w:val="2"/>
      </w:pPr>
      <w:r w:rsidRPr="001863BA">
        <w:t>一、教育部國民及學前教育署補助辦理十二年國民基本教育精進國中</w:t>
      </w:r>
      <w:r w:rsidRPr="001863BA">
        <w:rPr>
          <w:rFonts w:hint="eastAsia"/>
        </w:rPr>
        <w:t>學及國民</w:t>
      </w:r>
      <w:r w:rsidRPr="001863BA">
        <w:t>小教學品質要點</w:t>
      </w:r>
      <w:r w:rsidR="006B5F9E">
        <w:rPr>
          <w:rFonts w:hint="eastAsia"/>
        </w:rPr>
        <w:t>。</w:t>
      </w:r>
    </w:p>
    <w:p w:rsidR="001863BA" w:rsidRDefault="001863BA" w:rsidP="00480395">
      <w:pPr>
        <w:pStyle w:val="2"/>
        <w:rPr>
          <w:spacing w:val="-4"/>
        </w:rPr>
      </w:pPr>
      <w:r w:rsidRPr="001863BA">
        <w:t>二、</w:t>
      </w:r>
      <w:r w:rsidR="00480395" w:rsidRPr="00480395">
        <w:rPr>
          <w:rFonts w:hint="eastAsia"/>
          <w:spacing w:val="-4"/>
        </w:rPr>
        <w:t>基隆市1</w:t>
      </w:r>
      <w:r w:rsidR="00DB394B">
        <w:rPr>
          <w:rFonts w:hint="eastAsia"/>
          <w:spacing w:val="-4"/>
        </w:rPr>
        <w:t>10</w:t>
      </w:r>
      <w:r w:rsidR="00480395" w:rsidRPr="00480395">
        <w:rPr>
          <w:rFonts w:hint="eastAsia"/>
          <w:spacing w:val="-4"/>
        </w:rPr>
        <w:t>學年度精進國民中小學教師教學專業與課程品質整體推動計畫。</w:t>
      </w:r>
    </w:p>
    <w:p w:rsidR="001D57E7" w:rsidRPr="00B522C0" w:rsidRDefault="001D57E7" w:rsidP="00480395">
      <w:pPr>
        <w:pStyle w:val="2"/>
        <w:ind w:left="704" w:hanging="464"/>
        <w:rPr>
          <w:spacing w:val="-4"/>
        </w:rPr>
      </w:pPr>
    </w:p>
    <w:p w:rsidR="001863BA" w:rsidRPr="001863BA" w:rsidRDefault="001863BA" w:rsidP="006B5F9E">
      <w:pPr>
        <w:pStyle w:val="8"/>
        <w:spacing w:line="400" w:lineRule="exact"/>
        <w:ind w:left="0" w:right="1460"/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</w:pPr>
      <w:r w:rsidRPr="001863B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貳、目標：</w:t>
      </w:r>
    </w:p>
    <w:p w:rsidR="001863BA" w:rsidRPr="001863BA" w:rsidRDefault="001863BA" w:rsidP="00480395">
      <w:pPr>
        <w:pStyle w:val="2"/>
      </w:pPr>
      <w:r w:rsidRPr="001863BA">
        <w:t>一、</w:t>
      </w:r>
      <w:r w:rsidRPr="001863BA">
        <w:rPr>
          <w:rFonts w:hint="eastAsia"/>
        </w:rPr>
        <w:t>獎勵教師在課程教學實踐或研究上的優良成果。</w:t>
      </w:r>
    </w:p>
    <w:p w:rsidR="001863BA" w:rsidRPr="001863BA" w:rsidRDefault="001863BA" w:rsidP="00480395">
      <w:pPr>
        <w:pStyle w:val="2"/>
      </w:pPr>
      <w:r w:rsidRPr="001863BA">
        <w:rPr>
          <w:rFonts w:hint="eastAsia"/>
        </w:rPr>
        <w:t>二、</w:t>
      </w:r>
      <w:r w:rsidRPr="001863BA">
        <w:t>協助教師夥伴</w:t>
      </w:r>
      <w:r w:rsidRPr="001863BA">
        <w:rPr>
          <w:rFonts w:hint="eastAsia"/>
        </w:rPr>
        <w:t>從事課程教學實踐</w:t>
      </w:r>
      <w:r w:rsidRPr="001863BA">
        <w:t>研究</w:t>
      </w:r>
      <w:r w:rsidRPr="001863BA">
        <w:rPr>
          <w:rFonts w:hint="eastAsia"/>
        </w:rPr>
        <w:t>與發表</w:t>
      </w:r>
      <w:r w:rsidRPr="001863BA">
        <w:t xml:space="preserve">。 </w:t>
      </w:r>
      <w:r w:rsidRPr="001863BA">
        <w:rPr>
          <w:rFonts w:hint="eastAsia"/>
        </w:rPr>
        <w:t xml:space="preserve">  </w:t>
      </w:r>
    </w:p>
    <w:p w:rsidR="001863BA" w:rsidRDefault="00480395" w:rsidP="00480395">
      <w:pPr>
        <w:pStyle w:val="2"/>
      </w:pPr>
      <w:r>
        <w:rPr>
          <w:rFonts w:hint="eastAsia"/>
        </w:rPr>
        <w:t>三</w:t>
      </w:r>
      <w:r w:rsidR="001863BA" w:rsidRPr="001863BA">
        <w:t>、鼓勵教師共學分享</w:t>
      </w:r>
      <w:r w:rsidR="001863BA" w:rsidRPr="001863BA">
        <w:rPr>
          <w:rFonts w:hint="eastAsia"/>
        </w:rPr>
        <w:t>與轉化</w:t>
      </w:r>
      <w:r w:rsidR="001863BA" w:rsidRPr="001863BA">
        <w:t>彼此</w:t>
      </w:r>
      <w:r w:rsidR="001863BA" w:rsidRPr="001863BA">
        <w:rPr>
          <w:rFonts w:hint="eastAsia"/>
        </w:rPr>
        <w:t>課堂教學實踐</w:t>
      </w:r>
      <w:r w:rsidR="001863BA" w:rsidRPr="001863BA">
        <w:t>經驗</w:t>
      </w:r>
      <w:r w:rsidR="001863BA" w:rsidRPr="001863BA">
        <w:rPr>
          <w:rFonts w:hint="eastAsia"/>
        </w:rPr>
        <w:t>與智慧</w:t>
      </w:r>
      <w:r w:rsidR="001863BA" w:rsidRPr="001863BA">
        <w:t>。</w:t>
      </w:r>
    </w:p>
    <w:p w:rsidR="001D57E7" w:rsidRPr="001863BA" w:rsidRDefault="001D57E7" w:rsidP="00480395">
      <w:pPr>
        <w:pStyle w:val="2"/>
      </w:pPr>
    </w:p>
    <w:p w:rsidR="001863BA" w:rsidRPr="001863BA" w:rsidRDefault="001863BA" w:rsidP="001863BA">
      <w:pPr>
        <w:pStyle w:val="a5"/>
        <w:spacing w:line="400" w:lineRule="exact"/>
        <w:ind w:left="0"/>
        <w:rPr>
          <w:rFonts w:cs="Microsoft YaHei"/>
          <w:b/>
          <w:bCs/>
          <w:color w:val="000000" w:themeColor="text1"/>
          <w:lang w:eastAsia="zh-TW"/>
        </w:rPr>
      </w:pPr>
      <w:r w:rsidRPr="001863BA">
        <w:rPr>
          <w:rFonts w:cs="Microsoft YaHei"/>
          <w:b/>
          <w:bCs/>
          <w:color w:val="000000" w:themeColor="text1"/>
          <w:lang w:eastAsia="zh-TW"/>
        </w:rPr>
        <w:t>參、</w:t>
      </w:r>
      <w:r w:rsidRPr="001863BA">
        <w:rPr>
          <w:rFonts w:cs="Microsoft YaHei" w:hint="eastAsia"/>
          <w:b/>
          <w:bCs/>
          <w:color w:val="000000" w:themeColor="text1"/>
          <w:lang w:eastAsia="zh-TW"/>
        </w:rPr>
        <w:t>辦理</w:t>
      </w:r>
      <w:r w:rsidRPr="001863BA">
        <w:rPr>
          <w:rFonts w:cs="Microsoft YaHei"/>
          <w:b/>
          <w:bCs/>
          <w:color w:val="000000" w:themeColor="text1"/>
          <w:lang w:eastAsia="zh-TW"/>
        </w:rPr>
        <w:t>單位：</w:t>
      </w:r>
    </w:p>
    <w:p w:rsidR="001863BA" w:rsidRPr="001863BA" w:rsidRDefault="001863BA" w:rsidP="00480395">
      <w:pPr>
        <w:pStyle w:val="2"/>
      </w:pPr>
      <w:r w:rsidRPr="001863BA">
        <w:rPr>
          <w:rFonts w:hint="eastAsia"/>
        </w:rPr>
        <w:t>一、</w:t>
      </w:r>
      <w:r w:rsidRPr="001863BA">
        <w:t>指導單位：教育部國民及學前教育署</w:t>
      </w:r>
    </w:p>
    <w:p w:rsidR="001863BA" w:rsidRPr="001863BA" w:rsidRDefault="001863BA" w:rsidP="00480395">
      <w:pPr>
        <w:pStyle w:val="2"/>
      </w:pPr>
      <w:r w:rsidRPr="001863BA">
        <w:rPr>
          <w:rFonts w:hint="eastAsia"/>
        </w:rPr>
        <w:t>二、</w:t>
      </w:r>
      <w:r w:rsidRPr="001863BA">
        <w:t>主辦單位：基隆市政府</w:t>
      </w:r>
    </w:p>
    <w:p w:rsidR="001863BA" w:rsidRDefault="001863BA" w:rsidP="00480395">
      <w:pPr>
        <w:pStyle w:val="2"/>
      </w:pPr>
      <w:r w:rsidRPr="001863BA">
        <w:rPr>
          <w:rFonts w:hint="eastAsia"/>
        </w:rPr>
        <w:t>三、</w:t>
      </w:r>
      <w:r w:rsidRPr="001863BA">
        <w:t>承辦單位：基隆市西定國民小學</w:t>
      </w:r>
    </w:p>
    <w:p w:rsidR="001D57E7" w:rsidRPr="001863BA" w:rsidRDefault="001D57E7" w:rsidP="00480395">
      <w:pPr>
        <w:pStyle w:val="2"/>
      </w:pPr>
    </w:p>
    <w:p w:rsidR="001863BA" w:rsidRPr="004576F2" w:rsidRDefault="001863BA" w:rsidP="004576F2">
      <w:pPr>
        <w:spacing w:before="72" w:line="400" w:lineRule="exact"/>
        <w:ind w:right="1460"/>
        <w:rPr>
          <w:rFonts w:ascii="標楷體" w:eastAsia="標楷體" w:hAnsi="標楷體" w:cs="Microsoft YaHei"/>
          <w:b/>
          <w:bCs/>
          <w:color w:val="000000" w:themeColor="text1"/>
          <w:szCs w:val="24"/>
        </w:rPr>
      </w:pPr>
      <w:r w:rsidRPr="001863BA">
        <w:rPr>
          <w:rFonts w:ascii="標楷體" w:eastAsia="標楷體" w:hAnsi="標楷體" w:cs="Microsoft YaHei"/>
          <w:b/>
          <w:bCs/>
          <w:color w:val="000000" w:themeColor="text1"/>
          <w:szCs w:val="24"/>
        </w:rPr>
        <w:t>肆、實施</w:t>
      </w:r>
      <w:r w:rsidRPr="001863BA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項目</w:t>
      </w:r>
      <w:r w:rsidRPr="001863BA">
        <w:rPr>
          <w:rFonts w:ascii="標楷體" w:eastAsia="標楷體" w:hAnsi="標楷體" w:cs="Microsoft YaHei"/>
          <w:b/>
          <w:bCs/>
          <w:color w:val="000000" w:themeColor="text1"/>
          <w:szCs w:val="24"/>
        </w:rPr>
        <w:t>：</w:t>
      </w:r>
      <w:r w:rsidRPr="004576F2">
        <w:rPr>
          <w:rFonts w:ascii="標楷體" w:eastAsia="標楷體" w:hAnsi="標楷體" w:cs="Microsoft YaHei"/>
          <w:b/>
          <w:bCs/>
          <w:color w:val="000000" w:themeColor="text1"/>
          <w:szCs w:val="24"/>
        </w:rPr>
        <w:t>教師</w:t>
      </w:r>
      <w:r w:rsidRPr="004576F2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課程教學實踐</w:t>
      </w:r>
      <w:r w:rsidR="002F043D" w:rsidRPr="004576F2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與</w:t>
      </w:r>
      <w:r w:rsidRPr="004576F2">
        <w:rPr>
          <w:rFonts w:ascii="標楷體" w:eastAsia="標楷體" w:hAnsi="標楷體" w:cs="Microsoft YaHei"/>
          <w:b/>
          <w:bCs/>
          <w:color w:val="000000" w:themeColor="text1"/>
          <w:szCs w:val="24"/>
        </w:rPr>
        <w:t>研究成果</w:t>
      </w:r>
      <w:r w:rsidRPr="004576F2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甄選</w:t>
      </w:r>
      <w:r w:rsidRPr="004576F2">
        <w:rPr>
          <w:rFonts w:ascii="標楷體" w:eastAsia="標楷體" w:hAnsi="標楷體" w:hint="eastAsia"/>
          <w:color w:val="000000" w:themeColor="text1"/>
          <w:kern w:val="0"/>
          <w:szCs w:val="24"/>
        </w:rPr>
        <w:t>，分為兩大類：</w:t>
      </w:r>
    </w:p>
    <w:p w:rsidR="006314F0" w:rsidRPr="006314F0" w:rsidRDefault="001863BA" w:rsidP="006314F0">
      <w:pPr>
        <w:pStyle w:val="8"/>
        <w:numPr>
          <w:ilvl w:val="0"/>
          <w:numId w:val="9"/>
        </w:numPr>
        <w:tabs>
          <w:tab w:val="left" w:pos="709"/>
        </w:tabs>
        <w:spacing w:line="4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6314F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論文發表類</w:t>
      </w:r>
    </w:p>
    <w:p w:rsidR="00DA7655" w:rsidRPr="001D57E7" w:rsidRDefault="004576F2" w:rsidP="004576F2">
      <w:pPr>
        <w:pStyle w:val="a5"/>
        <w:spacing w:line="400" w:lineRule="exact"/>
        <w:ind w:leftChars="117" w:left="282" w:hanging="1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    </w:t>
      </w:r>
      <w:r w:rsidR="00DA7655" w:rsidRPr="001D57E7">
        <w:rPr>
          <w:rFonts w:hint="eastAsia"/>
          <w:color w:val="000000" w:themeColor="text1"/>
          <w:lang w:eastAsia="zh-TW"/>
        </w:rPr>
        <w:t>論文包括課程教學實踐經驗的散文(包含實踐主題、緣起、實施過程、反思及啟</w:t>
      </w:r>
      <w:r w:rsidR="00DA7655">
        <w:rPr>
          <w:rFonts w:hint="eastAsia"/>
          <w:color w:val="000000" w:themeColor="text1"/>
          <w:lang w:eastAsia="zh-TW"/>
        </w:rPr>
        <w:t>發等</w:t>
      </w:r>
      <w:r w:rsidR="00DA7655" w:rsidRPr="001863BA">
        <w:rPr>
          <w:rFonts w:hint="eastAsia"/>
          <w:color w:val="000000" w:themeColor="text1"/>
          <w:lang w:eastAsia="zh-TW"/>
        </w:rPr>
        <w:t>)或</w:t>
      </w:r>
      <w:r w:rsidR="00DA7655" w:rsidRPr="001D57E7">
        <w:rPr>
          <w:rFonts w:hint="eastAsia"/>
          <w:color w:val="000000" w:themeColor="text1"/>
          <w:lang w:eastAsia="zh-TW"/>
        </w:rPr>
        <w:t>教育行動研究論文（包含研究主題、動機或問題意識、研究目的、文獻探討、行動研究設計、行動研究歷程與結果、結論與省思等）。</w:t>
      </w:r>
    </w:p>
    <w:p w:rsidR="001863BA" w:rsidRPr="006314F0" w:rsidRDefault="002F043D" w:rsidP="006314F0">
      <w:pPr>
        <w:pStyle w:val="8"/>
        <w:numPr>
          <w:ilvl w:val="0"/>
          <w:numId w:val="9"/>
        </w:numPr>
        <w:tabs>
          <w:tab w:val="left" w:pos="709"/>
        </w:tabs>
        <w:spacing w:line="4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6314F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素養導向</w:t>
      </w:r>
      <w:r w:rsidR="001863BA" w:rsidRPr="006314F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教學活動設計類</w:t>
      </w:r>
    </w:p>
    <w:p w:rsidR="00DA7655" w:rsidRDefault="00DA7655" w:rsidP="004576F2">
      <w:pPr>
        <w:pStyle w:val="a5"/>
        <w:spacing w:line="400" w:lineRule="exact"/>
        <w:ind w:leftChars="117" w:left="281" w:firstLine="475"/>
        <w:rPr>
          <w:color w:val="000000" w:themeColor="text1"/>
          <w:lang w:eastAsia="zh-TW"/>
        </w:rPr>
      </w:pPr>
      <w:r w:rsidRPr="001863BA">
        <w:rPr>
          <w:rFonts w:hint="eastAsia"/>
          <w:color w:val="000000" w:themeColor="text1"/>
          <w:lang w:eastAsia="zh-TW"/>
        </w:rPr>
        <w:t>教師課程教學實踐之創新教案，包含</w:t>
      </w:r>
      <w:r>
        <w:rPr>
          <w:rFonts w:hint="eastAsia"/>
          <w:color w:val="000000" w:themeColor="text1"/>
          <w:lang w:eastAsia="zh-TW"/>
        </w:rPr>
        <w:t>單元主題、設計理念、</w:t>
      </w:r>
      <w:r w:rsidRPr="004576F2">
        <w:rPr>
          <w:rFonts w:hint="eastAsia"/>
          <w:color w:val="000000" w:themeColor="text1"/>
          <w:lang w:eastAsia="zh-TW"/>
        </w:rPr>
        <w:t>設計架構、活動設計</w:t>
      </w:r>
      <w:r>
        <w:rPr>
          <w:rFonts w:hint="eastAsia"/>
          <w:color w:val="000000" w:themeColor="text1"/>
          <w:lang w:eastAsia="zh-TW"/>
        </w:rPr>
        <w:t>（含</w:t>
      </w:r>
      <w:r w:rsidRPr="004576F2">
        <w:rPr>
          <w:rFonts w:hint="eastAsia"/>
          <w:color w:val="000000" w:themeColor="text1"/>
          <w:lang w:eastAsia="zh-TW"/>
        </w:rPr>
        <w:t>核心素養、學習重點、學習目標、學習活動等</w:t>
      </w:r>
      <w:r>
        <w:rPr>
          <w:rFonts w:hint="eastAsia"/>
          <w:color w:val="000000" w:themeColor="text1"/>
          <w:lang w:eastAsia="zh-TW"/>
        </w:rPr>
        <w:t>）、教學</w:t>
      </w:r>
      <w:r w:rsidRPr="004576F2">
        <w:rPr>
          <w:rFonts w:hint="eastAsia"/>
          <w:color w:val="000000" w:themeColor="text1"/>
          <w:lang w:eastAsia="zh-TW"/>
        </w:rPr>
        <w:t>實施情形、學</w:t>
      </w:r>
      <w:r>
        <w:rPr>
          <w:rFonts w:hint="eastAsia"/>
          <w:color w:val="000000" w:themeColor="text1"/>
          <w:lang w:eastAsia="zh-TW"/>
        </w:rPr>
        <w:t>習</w:t>
      </w:r>
      <w:r w:rsidRPr="001863BA">
        <w:rPr>
          <w:rFonts w:hint="eastAsia"/>
          <w:color w:val="000000" w:themeColor="text1"/>
          <w:lang w:eastAsia="zh-TW"/>
        </w:rPr>
        <w:t>成果及省思等。</w:t>
      </w:r>
    </w:p>
    <w:p w:rsidR="001D57E7" w:rsidRPr="001863BA" w:rsidRDefault="001D57E7" w:rsidP="001D57E7">
      <w:pPr>
        <w:pStyle w:val="a5"/>
        <w:spacing w:line="400" w:lineRule="exact"/>
        <w:ind w:leftChars="200" w:left="480"/>
        <w:rPr>
          <w:color w:val="000000" w:themeColor="text1"/>
          <w:lang w:eastAsia="zh-TW"/>
        </w:rPr>
      </w:pPr>
    </w:p>
    <w:p w:rsidR="001863BA" w:rsidRPr="001863BA" w:rsidRDefault="001863BA" w:rsidP="001863BA">
      <w:pPr>
        <w:pStyle w:val="a5"/>
        <w:spacing w:line="400" w:lineRule="exact"/>
        <w:ind w:left="0"/>
        <w:rPr>
          <w:color w:val="000000" w:themeColor="text1"/>
          <w:lang w:eastAsia="zh-TW"/>
        </w:rPr>
      </w:pPr>
      <w:r w:rsidRPr="001863BA">
        <w:rPr>
          <w:rFonts w:cs="Microsoft YaHei"/>
          <w:b/>
          <w:bCs/>
          <w:color w:val="000000" w:themeColor="text1"/>
          <w:lang w:eastAsia="zh-TW"/>
        </w:rPr>
        <w:t>伍、對象</w:t>
      </w:r>
      <w:r w:rsidRPr="001863BA">
        <w:rPr>
          <w:rFonts w:cs="Microsoft YaHei" w:hint="eastAsia"/>
          <w:b/>
          <w:bCs/>
          <w:color w:val="000000" w:themeColor="text1"/>
          <w:lang w:eastAsia="zh-TW"/>
        </w:rPr>
        <w:t>：</w:t>
      </w:r>
    </w:p>
    <w:p w:rsidR="00480395" w:rsidRPr="001D57E7" w:rsidRDefault="00CD28C6" w:rsidP="001D57E7">
      <w:pPr>
        <w:pStyle w:val="8"/>
        <w:numPr>
          <w:ilvl w:val="0"/>
          <w:numId w:val="15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1</w:t>
      </w:r>
      <w:r w:rsidR="00946420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10</w:t>
      </w:r>
      <w:r w:rsidR="001A1302"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學</w:t>
      </w:r>
      <w:r w:rsidR="001863BA"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年獲補助辦理十二年國民基本教育精進國民中小學教學品質計畫</w:t>
      </w:r>
      <w:r w:rsidR="00A30A25"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，發展</w:t>
      </w:r>
      <w:r w:rsidR="001863BA"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行動研究</w:t>
      </w:r>
      <w:r w:rsidR="00A30A25"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之社群團隊</w:t>
      </w:r>
      <w:r w:rsidR="001863BA"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。</w:t>
      </w:r>
    </w:p>
    <w:p w:rsidR="00DA7655" w:rsidRPr="001D57E7" w:rsidRDefault="00DA7655" w:rsidP="001D57E7">
      <w:pPr>
        <w:pStyle w:val="8"/>
        <w:numPr>
          <w:ilvl w:val="0"/>
          <w:numId w:val="15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基隆市國民教育輔導團國中小各領域/議題小組團隊</w:t>
      </w:r>
      <w:r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。</w:t>
      </w:r>
    </w:p>
    <w:p w:rsidR="00DA7655" w:rsidRDefault="00DA7655" w:rsidP="001D57E7">
      <w:pPr>
        <w:pStyle w:val="8"/>
        <w:numPr>
          <w:ilvl w:val="0"/>
          <w:numId w:val="15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基隆市所屬學校之教師個人或團隊。</w:t>
      </w:r>
    </w:p>
    <w:p w:rsidR="001D57E7" w:rsidRPr="001D57E7" w:rsidRDefault="001D57E7" w:rsidP="001D57E7">
      <w:pPr>
        <w:pStyle w:val="8"/>
        <w:spacing w:line="400" w:lineRule="exact"/>
        <w:ind w:left="700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</w:p>
    <w:p w:rsidR="001863BA" w:rsidRPr="001863BA" w:rsidRDefault="001863BA" w:rsidP="006B5F9E">
      <w:pPr>
        <w:pStyle w:val="8"/>
        <w:spacing w:line="400" w:lineRule="exact"/>
        <w:ind w:left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863B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陸、</w:t>
      </w:r>
      <w:r w:rsidRPr="001863B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實施期程：</w:t>
      </w:r>
    </w:p>
    <w:p w:rsidR="001863BA" w:rsidRPr="001D57E7" w:rsidRDefault="001863BA" w:rsidP="001D57E7">
      <w:pPr>
        <w:pStyle w:val="8"/>
        <w:numPr>
          <w:ilvl w:val="0"/>
          <w:numId w:val="16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教師</w:t>
      </w:r>
      <w:r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課程教學實踐</w:t>
      </w:r>
      <w:r w:rsidR="00485F7D"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與</w:t>
      </w:r>
      <w:r w:rsidR="001A1302"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研究成</w:t>
      </w:r>
      <w:r w:rsidR="001A1302"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果甄選</w:t>
      </w:r>
      <w:r w:rsidR="00AE50E3"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期</w:t>
      </w:r>
      <w:r w:rsidR="001A1302"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程</w:t>
      </w:r>
      <w:r w:rsidR="00AE50E3"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：</w:t>
      </w:r>
    </w:p>
    <w:p w:rsidR="00732878" w:rsidRPr="001D57E7" w:rsidRDefault="00AE50E3" w:rsidP="001D57E7">
      <w:pPr>
        <w:pStyle w:val="a5"/>
        <w:numPr>
          <w:ilvl w:val="0"/>
          <w:numId w:val="10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1D57E7">
        <w:rPr>
          <w:rFonts w:hint="eastAsia"/>
          <w:color w:val="000000" w:themeColor="text1"/>
          <w:lang w:eastAsia="zh-TW"/>
        </w:rPr>
        <w:t>1</w:t>
      </w:r>
      <w:r w:rsidR="00DB394B" w:rsidRPr="001D57E7">
        <w:rPr>
          <w:rFonts w:hint="eastAsia"/>
          <w:color w:val="000000" w:themeColor="text1"/>
          <w:lang w:eastAsia="zh-TW"/>
        </w:rPr>
        <w:t>10</w:t>
      </w:r>
      <w:r w:rsidRPr="001D57E7">
        <w:rPr>
          <w:rFonts w:hint="eastAsia"/>
          <w:color w:val="000000" w:themeColor="text1"/>
          <w:lang w:eastAsia="zh-TW"/>
        </w:rPr>
        <w:t>年</w:t>
      </w:r>
      <w:r w:rsidR="00FD4C16">
        <w:rPr>
          <w:rFonts w:hint="eastAsia"/>
          <w:color w:val="000000" w:themeColor="text1"/>
          <w:lang w:eastAsia="zh-TW"/>
        </w:rPr>
        <w:t>11</w:t>
      </w:r>
      <w:r w:rsidRPr="001D57E7">
        <w:rPr>
          <w:rFonts w:hint="eastAsia"/>
          <w:color w:val="000000" w:themeColor="text1"/>
          <w:lang w:eastAsia="zh-TW"/>
        </w:rPr>
        <w:t>月 公告實施計畫</w:t>
      </w:r>
    </w:p>
    <w:p w:rsidR="00480395" w:rsidRPr="001D57E7" w:rsidRDefault="00480395" w:rsidP="001D57E7">
      <w:pPr>
        <w:pStyle w:val="a5"/>
        <w:numPr>
          <w:ilvl w:val="0"/>
          <w:numId w:val="10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1D57E7">
        <w:rPr>
          <w:rFonts w:hint="eastAsia"/>
          <w:color w:val="000000" w:themeColor="text1"/>
          <w:lang w:eastAsia="zh-TW"/>
        </w:rPr>
        <w:t>1</w:t>
      </w:r>
      <w:r w:rsidR="00DB394B" w:rsidRPr="001D57E7">
        <w:rPr>
          <w:rFonts w:hint="eastAsia"/>
          <w:color w:val="000000" w:themeColor="text1"/>
          <w:lang w:eastAsia="zh-TW"/>
        </w:rPr>
        <w:t>10</w:t>
      </w:r>
      <w:r w:rsidRPr="001D57E7">
        <w:rPr>
          <w:rFonts w:hint="eastAsia"/>
          <w:color w:val="000000" w:themeColor="text1"/>
          <w:lang w:eastAsia="zh-TW"/>
        </w:rPr>
        <w:t>年1</w:t>
      </w:r>
      <w:r w:rsidR="00E30BCF">
        <w:rPr>
          <w:rFonts w:hint="eastAsia"/>
          <w:color w:val="000000" w:themeColor="text1"/>
          <w:lang w:eastAsia="zh-TW"/>
        </w:rPr>
        <w:t>1</w:t>
      </w:r>
      <w:r w:rsidRPr="001D57E7">
        <w:rPr>
          <w:rFonts w:hint="eastAsia"/>
          <w:color w:val="000000" w:themeColor="text1"/>
          <w:lang w:eastAsia="zh-TW"/>
        </w:rPr>
        <w:t>月 辦理說明會</w:t>
      </w:r>
      <w:r w:rsidR="00E30BCF">
        <w:rPr>
          <w:rFonts w:hint="eastAsia"/>
          <w:color w:val="000000" w:themeColor="text1"/>
          <w:lang w:eastAsia="zh-TW"/>
        </w:rPr>
        <w:t>與計畫</w:t>
      </w:r>
      <w:r w:rsidR="006314F0">
        <w:rPr>
          <w:rFonts w:hint="eastAsia"/>
          <w:color w:val="000000" w:themeColor="text1"/>
          <w:lang w:eastAsia="zh-TW"/>
        </w:rPr>
        <w:t>說明</w:t>
      </w:r>
    </w:p>
    <w:p w:rsidR="00AE50E3" w:rsidRPr="00DE4ECB" w:rsidRDefault="00AE50E3" w:rsidP="00DE4ECB">
      <w:pPr>
        <w:pStyle w:val="a5"/>
        <w:numPr>
          <w:ilvl w:val="0"/>
          <w:numId w:val="10"/>
        </w:numPr>
        <w:tabs>
          <w:tab w:val="left" w:pos="1276"/>
        </w:tabs>
        <w:spacing w:before="10" w:line="400" w:lineRule="exact"/>
        <w:ind w:right="1460"/>
        <w:jc w:val="both"/>
        <w:rPr>
          <w:b/>
          <w:color w:val="FF0000"/>
          <w:highlight w:val="yellow"/>
          <w:lang w:eastAsia="zh-TW"/>
        </w:rPr>
      </w:pPr>
      <w:r w:rsidRPr="00DE4ECB">
        <w:rPr>
          <w:rFonts w:hint="eastAsia"/>
          <w:b/>
          <w:color w:val="FF0000"/>
          <w:highlight w:val="yellow"/>
          <w:lang w:eastAsia="zh-TW"/>
        </w:rPr>
        <w:t>11</w:t>
      </w:r>
      <w:r w:rsidR="00DB394B" w:rsidRPr="00DE4ECB">
        <w:rPr>
          <w:rFonts w:hint="eastAsia"/>
          <w:b/>
          <w:color w:val="FF0000"/>
          <w:highlight w:val="yellow"/>
          <w:lang w:eastAsia="zh-TW"/>
        </w:rPr>
        <w:t>1</w:t>
      </w:r>
      <w:r w:rsidRPr="00DE4ECB">
        <w:rPr>
          <w:rFonts w:hint="eastAsia"/>
          <w:b/>
          <w:color w:val="FF0000"/>
          <w:highlight w:val="yellow"/>
          <w:lang w:eastAsia="zh-TW"/>
        </w:rPr>
        <w:t>年7月</w:t>
      </w:r>
      <w:r w:rsidR="00DE4ECB" w:rsidRPr="00DE4ECB">
        <w:rPr>
          <w:rFonts w:hint="eastAsia"/>
          <w:b/>
          <w:color w:val="FF0000"/>
          <w:highlight w:val="yellow"/>
          <w:lang w:eastAsia="zh-TW"/>
        </w:rPr>
        <w:t>25</w:t>
      </w:r>
      <w:r w:rsidRPr="00DE4ECB">
        <w:rPr>
          <w:rFonts w:hint="eastAsia"/>
          <w:b/>
          <w:color w:val="FF0000"/>
          <w:highlight w:val="yellow"/>
          <w:lang w:eastAsia="zh-TW"/>
        </w:rPr>
        <w:t xml:space="preserve">日 </w:t>
      </w:r>
      <w:r w:rsidR="00275C9A" w:rsidRPr="00DE4ECB">
        <w:rPr>
          <w:rFonts w:hint="eastAsia"/>
          <w:b/>
          <w:color w:val="FF0000"/>
          <w:highlight w:val="yellow"/>
          <w:lang w:eastAsia="zh-TW"/>
        </w:rPr>
        <w:t xml:space="preserve">   </w:t>
      </w:r>
      <w:r w:rsidRPr="00DE4ECB">
        <w:rPr>
          <w:rFonts w:hint="eastAsia"/>
          <w:b/>
          <w:color w:val="FF0000"/>
          <w:highlight w:val="yellow"/>
          <w:lang w:eastAsia="zh-TW"/>
        </w:rPr>
        <w:t>繳交稿件</w:t>
      </w:r>
    </w:p>
    <w:p w:rsidR="00AE50E3" w:rsidRPr="001D57E7" w:rsidRDefault="00AE50E3" w:rsidP="001D57E7">
      <w:pPr>
        <w:pStyle w:val="a5"/>
        <w:numPr>
          <w:ilvl w:val="0"/>
          <w:numId w:val="10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1D57E7">
        <w:rPr>
          <w:rFonts w:hint="eastAsia"/>
          <w:color w:val="000000" w:themeColor="text1"/>
          <w:lang w:eastAsia="zh-TW"/>
        </w:rPr>
        <w:lastRenderedPageBreak/>
        <w:t>11</w:t>
      </w:r>
      <w:r w:rsidR="00DB394B" w:rsidRPr="001D57E7">
        <w:rPr>
          <w:rFonts w:hint="eastAsia"/>
          <w:color w:val="000000" w:themeColor="text1"/>
          <w:lang w:eastAsia="zh-TW"/>
        </w:rPr>
        <w:t>1</w:t>
      </w:r>
      <w:r w:rsidRPr="001D57E7">
        <w:rPr>
          <w:rFonts w:hint="eastAsia"/>
          <w:color w:val="000000" w:themeColor="text1"/>
          <w:lang w:eastAsia="zh-TW"/>
        </w:rPr>
        <w:t>年8月</w:t>
      </w:r>
      <w:r w:rsidR="00275C9A">
        <w:rPr>
          <w:rFonts w:hint="eastAsia"/>
          <w:color w:val="000000" w:themeColor="text1"/>
          <w:lang w:eastAsia="zh-TW"/>
        </w:rPr>
        <w:t>1~5</w:t>
      </w:r>
      <w:r w:rsidRPr="001D57E7">
        <w:rPr>
          <w:rFonts w:hint="eastAsia"/>
          <w:color w:val="000000" w:themeColor="text1"/>
          <w:lang w:eastAsia="zh-TW"/>
        </w:rPr>
        <w:t xml:space="preserve">日　</w:t>
      </w:r>
      <w:r w:rsidR="00275C9A">
        <w:rPr>
          <w:rFonts w:hint="eastAsia"/>
          <w:color w:val="000000" w:themeColor="text1"/>
          <w:lang w:eastAsia="zh-TW"/>
        </w:rPr>
        <w:t xml:space="preserve"> </w:t>
      </w:r>
      <w:r w:rsidRPr="001D57E7">
        <w:rPr>
          <w:rFonts w:hint="eastAsia"/>
          <w:color w:val="000000" w:themeColor="text1"/>
          <w:lang w:eastAsia="zh-TW"/>
        </w:rPr>
        <w:t>稿件審查</w:t>
      </w:r>
    </w:p>
    <w:p w:rsidR="00505671" w:rsidRDefault="00505671" w:rsidP="001D57E7">
      <w:pPr>
        <w:pStyle w:val="a5"/>
        <w:numPr>
          <w:ilvl w:val="0"/>
          <w:numId w:val="10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1D57E7">
        <w:rPr>
          <w:rFonts w:hint="eastAsia"/>
          <w:color w:val="000000" w:themeColor="text1"/>
          <w:lang w:eastAsia="zh-TW"/>
        </w:rPr>
        <w:t>11</w:t>
      </w:r>
      <w:r w:rsidR="00DB394B" w:rsidRPr="001D57E7">
        <w:rPr>
          <w:rFonts w:hint="eastAsia"/>
          <w:color w:val="000000" w:themeColor="text1"/>
          <w:lang w:eastAsia="zh-TW"/>
        </w:rPr>
        <w:t>1</w:t>
      </w:r>
      <w:r w:rsidRPr="001D57E7">
        <w:rPr>
          <w:rFonts w:hint="eastAsia"/>
          <w:color w:val="000000" w:themeColor="text1"/>
          <w:lang w:eastAsia="zh-TW"/>
        </w:rPr>
        <w:t>年8月</w:t>
      </w:r>
      <w:r w:rsidR="00275C9A">
        <w:rPr>
          <w:rFonts w:hint="eastAsia"/>
          <w:color w:val="000000" w:themeColor="text1"/>
          <w:lang w:eastAsia="zh-TW"/>
        </w:rPr>
        <w:t>12</w:t>
      </w:r>
      <w:r w:rsidRPr="001D57E7">
        <w:rPr>
          <w:rFonts w:hint="eastAsia"/>
          <w:color w:val="000000" w:themeColor="text1"/>
          <w:lang w:eastAsia="zh-TW"/>
        </w:rPr>
        <w:t xml:space="preserve">日 </w:t>
      </w:r>
      <w:r w:rsidR="00275C9A">
        <w:rPr>
          <w:rFonts w:hint="eastAsia"/>
          <w:color w:val="000000" w:themeColor="text1"/>
          <w:lang w:eastAsia="zh-TW"/>
        </w:rPr>
        <w:t xml:space="preserve">   </w:t>
      </w:r>
      <w:r w:rsidRPr="001D57E7">
        <w:rPr>
          <w:rFonts w:hint="eastAsia"/>
          <w:color w:val="000000" w:themeColor="text1"/>
          <w:lang w:eastAsia="zh-TW"/>
        </w:rPr>
        <w:t>審查</w:t>
      </w:r>
      <w:r w:rsidR="00275C9A">
        <w:rPr>
          <w:rFonts w:hint="eastAsia"/>
          <w:color w:val="000000" w:themeColor="text1"/>
          <w:lang w:eastAsia="zh-TW"/>
        </w:rPr>
        <w:t>確認會議、公告</w:t>
      </w:r>
      <w:r w:rsidRPr="001D57E7">
        <w:rPr>
          <w:rFonts w:hint="eastAsia"/>
          <w:color w:val="000000" w:themeColor="text1"/>
          <w:lang w:eastAsia="zh-TW"/>
        </w:rPr>
        <w:t>結果</w:t>
      </w:r>
    </w:p>
    <w:p w:rsidR="00275C9A" w:rsidRPr="001D57E7" w:rsidRDefault="00275C9A" w:rsidP="001D57E7">
      <w:pPr>
        <w:pStyle w:val="a5"/>
        <w:numPr>
          <w:ilvl w:val="0"/>
          <w:numId w:val="10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111年8月15~19日 獲獎稿件修訂、成果冊編印</w:t>
      </w:r>
    </w:p>
    <w:p w:rsidR="001863BA" w:rsidRPr="001D57E7" w:rsidRDefault="006B5F9E" w:rsidP="001D57E7">
      <w:pPr>
        <w:pStyle w:val="8"/>
        <w:numPr>
          <w:ilvl w:val="0"/>
          <w:numId w:val="17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成果</w:t>
      </w:r>
      <w:r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發表</w:t>
      </w:r>
      <w:r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會時間：</w:t>
      </w:r>
      <w:r w:rsidR="00505671"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11</w:t>
      </w:r>
      <w:r w:rsidR="00DB394B"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1</w:t>
      </w:r>
      <w:r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年</w:t>
      </w:r>
      <w:r w:rsidR="00505671"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0</w:t>
      </w:r>
      <w:r w:rsidR="00444236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9</w:t>
      </w:r>
      <w:r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月</w:t>
      </w:r>
      <w:r w:rsidR="00E30BCF" w:rsidRPr="00E30BCF">
        <w:rPr>
          <w:rFonts w:ascii="標楷體" w:eastAsia="標楷體" w:hAnsi="標楷體" w:hint="eastAsia"/>
          <w:b w:val="0"/>
          <w:color w:val="FF0000"/>
          <w:sz w:val="24"/>
          <w:szCs w:val="24"/>
          <w:u w:val="single"/>
          <w:lang w:eastAsia="zh-TW"/>
        </w:rPr>
        <w:t xml:space="preserve"> </w:t>
      </w:r>
      <w:r w:rsidR="00444236">
        <w:rPr>
          <w:rFonts w:ascii="標楷體" w:eastAsia="標楷體" w:hAnsi="標楷體" w:hint="eastAsia"/>
          <w:b w:val="0"/>
          <w:color w:val="FF0000"/>
          <w:sz w:val="24"/>
          <w:szCs w:val="24"/>
          <w:u w:val="single"/>
          <w:lang w:eastAsia="zh-TW"/>
        </w:rPr>
        <w:t>16</w:t>
      </w:r>
      <w:r w:rsidR="00E30BCF" w:rsidRPr="00E30BCF">
        <w:rPr>
          <w:rFonts w:ascii="標楷體" w:eastAsia="標楷體" w:hAnsi="標楷體" w:hint="eastAsia"/>
          <w:b w:val="0"/>
          <w:color w:val="FF0000"/>
          <w:sz w:val="24"/>
          <w:szCs w:val="24"/>
          <w:u w:val="single"/>
          <w:lang w:eastAsia="zh-TW"/>
        </w:rPr>
        <w:t xml:space="preserve"> </w:t>
      </w:r>
      <w:r w:rsidR="00E30BCF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日</w:t>
      </w:r>
      <w:r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(</w:t>
      </w:r>
      <w:r w:rsidR="001D57E7"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五</w:t>
      </w:r>
      <w:r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) 上午9:00~12:</w:t>
      </w:r>
      <w:r w:rsidR="001F52E6"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3</w:t>
      </w:r>
      <w:r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0</w:t>
      </w:r>
      <w:r w:rsidR="00E30BCF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，結合教務主任會議</w:t>
      </w:r>
      <w:r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(</w:t>
      </w:r>
      <w:r w:rsidRPr="00DE4ECB">
        <w:rPr>
          <w:rFonts w:ascii="標楷體" w:eastAsia="標楷體" w:hAnsi="標楷體" w:hint="eastAsia"/>
          <w:b w:val="0"/>
          <w:color w:val="FF0000"/>
          <w:sz w:val="24"/>
          <w:szCs w:val="24"/>
          <w:highlight w:val="yellow"/>
          <w:lang w:eastAsia="zh-TW"/>
        </w:rPr>
        <w:t>暫定</w:t>
      </w:r>
      <w:r w:rsidRPr="001D57E7">
        <w:rPr>
          <w:rFonts w:ascii="標楷體" w:eastAsia="標楷體" w:hAnsi="標楷體" w:hint="eastAsia"/>
          <w:b w:val="0"/>
          <w:color w:val="FF0000"/>
          <w:sz w:val="24"/>
          <w:szCs w:val="24"/>
          <w:lang w:eastAsia="zh-TW"/>
        </w:rPr>
        <w:t>)</w:t>
      </w:r>
    </w:p>
    <w:p w:rsidR="001D57E7" w:rsidRPr="006B5F9E" w:rsidRDefault="001D57E7" w:rsidP="001D57E7">
      <w:pPr>
        <w:pStyle w:val="8"/>
        <w:spacing w:line="400" w:lineRule="exact"/>
        <w:ind w:left="700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</w:p>
    <w:p w:rsidR="006B5F9E" w:rsidRPr="003C2B06" w:rsidRDefault="001863BA" w:rsidP="006B5F9E">
      <w:pPr>
        <w:pStyle w:val="8"/>
        <w:spacing w:line="400" w:lineRule="exact"/>
        <w:ind w:left="0"/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</w:pPr>
      <w:r w:rsidRPr="003C2B06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柒、</w:t>
      </w:r>
      <w:r w:rsidRPr="003C2B0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甄選</w:t>
      </w:r>
      <w:r w:rsidRPr="003C2B06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繳交方式</w:t>
      </w:r>
      <w:r w:rsidRPr="003C2B0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與應附資料</w:t>
      </w:r>
      <w:r w:rsidRPr="003C2B06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：</w:t>
      </w:r>
    </w:p>
    <w:p w:rsidR="00DA7655" w:rsidRPr="004B4775" w:rsidRDefault="00DA7655" w:rsidP="001D57E7">
      <w:pPr>
        <w:pStyle w:val="8"/>
        <w:numPr>
          <w:ilvl w:val="0"/>
          <w:numId w:val="16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4B4775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甄選繳交方式</w:t>
      </w:r>
    </w:p>
    <w:p w:rsidR="00DA7655" w:rsidRPr="004B4775" w:rsidRDefault="00DA7655" w:rsidP="001D57E7">
      <w:pPr>
        <w:pStyle w:val="8"/>
        <w:spacing w:line="400" w:lineRule="exact"/>
        <w:ind w:left="480" w:firstLine="480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4B4775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個人或者</w:t>
      </w:r>
      <w:r w:rsidRPr="004B4775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團隊</w:t>
      </w:r>
      <w:r w:rsidRPr="004B4775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參與甄選的論文或教學活動設計作品等相關資料，</w:t>
      </w:r>
      <w:r w:rsidRPr="004B4775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請於</w:t>
      </w:r>
      <w:r w:rsidRPr="004B4775">
        <w:rPr>
          <w:rFonts w:ascii="標楷體" w:eastAsia="標楷體" w:hAnsi="標楷體"/>
          <w:color w:val="000000" w:themeColor="text1"/>
          <w:spacing w:val="-60"/>
          <w:sz w:val="24"/>
          <w:szCs w:val="24"/>
          <w:lang w:eastAsia="zh-TW"/>
        </w:rPr>
        <w:t xml:space="preserve"> </w:t>
      </w:r>
      <w:r w:rsidRPr="00DE4ECB">
        <w:rPr>
          <w:rFonts w:ascii="標楷體" w:eastAsia="標楷體" w:hAnsi="標楷體" w:hint="eastAsia"/>
          <w:color w:val="FF0000"/>
          <w:sz w:val="24"/>
          <w:szCs w:val="24"/>
          <w:u w:val="single"/>
          <w:lang w:eastAsia="zh-TW"/>
        </w:rPr>
        <w:t>民國</w:t>
      </w:r>
      <w:r w:rsidRPr="00DE4ECB">
        <w:rPr>
          <w:rFonts w:ascii="標楷體" w:eastAsia="標楷體" w:hAnsi="標楷體"/>
          <w:color w:val="FF0000"/>
          <w:sz w:val="24"/>
          <w:szCs w:val="24"/>
          <w:u w:val="single"/>
          <w:lang w:eastAsia="zh-TW"/>
        </w:rPr>
        <w:t>1</w:t>
      </w:r>
      <w:r w:rsidRPr="00DE4ECB">
        <w:rPr>
          <w:rFonts w:ascii="標楷體" w:eastAsia="標楷體" w:hAnsi="標楷體" w:hint="eastAsia"/>
          <w:color w:val="FF0000"/>
          <w:sz w:val="24"/>
          <w:szCs w:val="24"/>
          <w:u w:val="single"/>
          <w:lang w:eastAsia="zh-TW"/>
        </w:rPr>
        <w:t>1</w:t>
      </w:r>
      <w:r w:rsidR="00DB394B" w:rsidRPr="00DE4ECB">
        <w:rPr>
          <w:rFonts w:ascii="標楷體" w:eastAsia="標楷體" w:hAnsi="標楷體" w:hint="eastAsia"/>
          <w:color w:val="FF0000"/>
          <w:sz w:val="24"/>
          <w:szCs w:val="24"/>
          <w:u w:val="single"/>
          <w:lang w:eastAsia="zh-TW"/>
        </w:rPr>
        <w:t>1</w:t>
      </w:r>
      <w:r w:rsidRPr="00DE4ECB">
        <w:rPr>
          <w:rFonts w:ascii="標楷體" w:eastAsia="標楷體" w:hAnsi="標楷體"/>
          <w:color w:val="FF0000"/>
          <w:sz w:val="24"/>
          <w:szCs w:val="24"/>
          <w:u w:val="single"/>
          <w:lang w:eastAsia="zh-TW"/>
        </w:rPr>
        <w:t>年</w:t>
      </w:r>
      <w:r w:rsidR="00E30BCF" w:rsidRPr="00DE4ECB">
        <w:rPr>
          <w:rFonts w:ascii="標楷體" w:eastAsia="標楷體" w:hAnsi="標楷體" w:hint="eastAsia"/>
          <w:color w:val="FF0000"/>
          <w:sz w:val="24"/>
          <w:szCs w:val="24"/>
          <w:u w:val="single"/>
          <w:lang w:eastAsia="zh-TW"/>
        </w:rPr>
        <w:t>7</w:t>
      </w:r>
      <w:r w:rsidRPr="00DE4ECB">
        <w:rPr>
          <w:rFonts w:ascii="標楷體" w:eastAsia="標楷體" w:hAnsi="標楷體" w:hint="eastAsia"/>
          <w:color w:val="FF0000"/>
          <w:sz w:val="24"/>
          <w:szCs w:val="24"/>
          <w:u w:val="single"/>
          <w:lang w:eastAsia="zh-TW"/>
        </w:rPr>
        <w:t>月</w:t>
      </w:r>
      <w:r w:rsidR="00DE4ECB" w:rsidRPr="00DE4ECB">
        <w:rPr>
          <w:rFonts w:ascii="標楷體" w:eastAsia="標楷體" w:hAnsi="標楷體" w:hint="eastAsia"/>
          <w:color w:val="FF0000"/>
          <w:sz w:val="24"/>
          <w:szCs w:val="24"/>
          <w:u w:val="single"/>
          <w:lang w:eastAsia="zh-TW"/>
        </w:rPr>
        <w:t>25</w:t>
      </w:r>
      <w:r w:rsidRPr="00DE4ECB">
        <w:rPr>
          <w:rFonts w:ascii="標楷體" w:eastAsia="標楷體" w:hAnsi="標楷體"/>
          <w:color w:val="FF0000"/>
          <w:sz w:val="24"/>
          <w:szCs w:val="24"/>
          <w:u w:val="single"/>
          <w:lang w:eastAsia="zh-TW"/>
        </w:rPr>
        <w:t>日</w:t>
      </w:r>
      <w:r w:rsidRPr="00DE4ECB">
        <w:rPr>
          <w:rFonts w:ascii="標楷體" w:eastAsia="標楷體" w:hAnsi="標楷體" w:hint="eastAsia"/>
          <w:color w:val="000000" w:themeColor="text1"/>
          <w:sz w:val="24"/>
          <w:szCs w:val="24"/>
          <w:u w:val="single"/>
          <w:lang w:eastAsia="zh-TW"/>
        </w:rPr>
        <w:t>下班</w:t>
      </w:r>
      <w:r w:rsidRPr="00DE4ECB">
        <w:rPr>
          <w:rFonts w:ascii="標楷體" w:eastAsia="標楷體" w:hAnsi="標楷體"/>
          <w:b w:val="0"/>
          <w:color w:val="000000" w:themeColor="text1"/>
          <w:sz w:val="24"/>
          <w:szCs w:val="24"/>
          <w:u w:val="single"/>
          <w:lang w:eastAsia="zh-TW"/>
        </w:rPr>
        <w:t>前，逕送</w:t>
      </w:r>
      <w:r w:rsidRPr="00DE4ECB">
        <w:rPr>
          <w:rFonts w:ascii="標楷體" w:eastAsia="標楷體" w:hAnsi="標楷體"/>
          <w:color w:val="000000" w:themeColor="text1"/>
          <w:sz w:val="24"/>
          <w:szCs w:val="24"/>
          <w:u w:val="single"/>
          <w:lang w:eastAsia="zh-TW"/>
        </w:rPr>
        <w:t>基隆市西定國民小學</w:t>
      </w:r>
      <w:r w:rsidRPr="00DE4ECB">
        <w:rPr>
          <w:rFonts w:ascii="標楷體" w:eastAsia="標楷體" w:hAnsi="標楷體" w:hint="eastAsia"/>
          <w:color w:val="000000" w:themeColor="text1"/>
          <w:sz w:val="24"/>
          <w:szCs w:val="24"/>
          <w:u w:val="single"/>
          <w:lang w:eastAsia="zh-TW"/>
        </w:rPr>
        <w:t>教導</w:t>
      </w:r>
      <w:r w:rsidRPr="00DE4ECB">
        <w:rPr>
          <w:rFonts w:ascii="標楷體" w:eastAsia="標楷體" w:hAnsi="標楷體"/>
          <w:color w:val="000000" w:themeColor="text1"/>
          <w:sz w:val="24"/>
          <w:szCs w:val="24"/>
          <w:u w:val="single"/>
          <w:lang w:eastAsia="zh-TW"/>
        </w:rPr>
        <w:t>主任收</w:t>
      </w:r>
      <w:r w:rsidRPr="004B4775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（基隆市新西街</w:t>
      </w:r>
      <w:r w:rsidRPr="004B4775">
        <w:rPr>
          <w:rFonts w:ascii="標楷體" w:eastAsia="標楷體" w:hAnsi="標楷體"/>
          <w:b w:val="0"/>
          <w:color w:val="000000" w:themeColor="text1"/>
          <w:spacing w:val="-60"/>
          <w:sz w:val="24"/>
          <w:szCs w:val="24"/>
          <w:lang w:eastAsia="zh-TW"/>
        </w:rPr>
        <w:t xml:space="preserve"> </w:t>
      </w:r>
      <w:r w:rsidRPr="004B4775">
        <w:rPr>
          <w:rFonts w:ascii="標楷體" w:eastAsia="標楷體" w:hAnsi="標楷體" w:cs="細明體-ExtB"/>
          <w:b w:val="0"/>
          <w:color w:val="000000" w:themeColor="text1"/>
          <w:sz w:val="24"/>
          <w:szCs w:val="24"/>
          <w:lang w:eastAsia="zh-TW"/>
        </w:rPr>
        <w:t>1</w:t>
      </w:r>
      <w:r w:rsidRPr="004B4775">
        <w:rPr>
          <w:rFonts w:ascii="標楷體" w:eastAsia="標楷體" w:hAnsi="標楷體" w:cs="細明體-ExtB"/>
          <w:b w:val="0"/>
          <w:color w:val="000000" w:themeColor="text1"/>
          <w:spacing w:val="-60"/>
          <w:sz w:val="24"/>
          <w:szCs w:val="24"/>
          <w:lang w:eastAsia="zh-TW"/>
        </w:rPr>
        <w:t xml:space="preserve"> </w:t>
      </w:r>
      <w:r w:rsidRPr="004B4775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號，聯絡電話：</w:t>
      </w:r>
      <w:r w:rsidRPr="004B4775">
        <w:rPr>
          <w:rFonts w:ascii="標楷體" w:eastAsia="標楷體" w:hAnsi="標楷體" w:cs="細明體-ExtB"/>
          <w:b w:val="0"/>
          <w:color w:val="000000" w:themeColor="text1"/>
          <w:spacing w:val="-6"/>
          <w:sz w:val="24"/>
          <w:szCs w:val="24"/>
          <w:lang w:eastAsia="zh-TW"/>
        </w:rPr>
        <w:t>02-24223856#</w:t>
      </w:r>
      <w:r w:rsidRPr="004B4775">
        <w:rPr>
          <w:rFonts w:ascii="標楷體" w:eastAsia="標楷體" w:hAnsi="標楷體" w:cs="細明體-ExtB" w:hint="eastAsia"/>
          <w:b w:val="0"/>
          <w:color w:val="000000" w:themeColor="text1"/>
          <w:spacing w:val="-6"/>
          <w:sz w:val="24"/>
          <w:szCs w:val="24"/>
          <w:lang w:eastAsia="zh-TW"/>
        </w:rPr>
        <w:t>11</w:t>
      </w:r>
      <w:r w:rsidRPr="004B4775">
        <w:rPr>
          <w:rFonts w:ascii="標楷體" w:eastAsia="標楷體" w:hAnsi="標楷體"/>
          <w:b w:val="0"/>
          <w:color w:val="000000" w:themeColor="text1"/>
          <w:spacing w:val="-6"/>
          <w:sz w:val="24"/>
          <w:szCs w:val="24"/>
          <w:lang w:eastAsia="zh-TW"/>
        </w:rPr>
        <w:t>），並請於封面註明</w:t>
      </w:r>
      <w:r w:rsidRPr="004B4775">
        <w:rPr>
          <w:rFonts w:ascii="標楷體" w:eastAsia="標楷體" w:hAnsi="標楷體" w:hint="eastAsia"/>
          <w:b w:val="0"/>
          <w:color w:val="000000" w:themeColor="text1"/>
          <w:spacing w:val="-6"/>
          <w:sz w:val="24"/>
          <w:szCs w:val="24"/>
          <w:lang w:eastAsia="zh-TW"/>
        </w:rPr>
        <w:t xml:space="preserve"> </w:t>
      </w:r>
      <w:r w:rsidRPr="004B4775">
        <w:rPr>
          <w:rFonts w:ascii="標楷體" w:eastAsia="標楷體" w:hAnsi="標楷體"/>
          <w:b w:val="0"/>
          <w:color w:val="000000" w:themeColor="text1"/>
          <w:spacing w:val="-6"/>
          <w:sz w:val="24"/>
          <w:szCs w:val="24"/>
          <w:lang w:eastAsia="zh-TW"/>
        </w:rPr>
        <w:t>「</w:t>
      </w:r>
      <w:r w:rsidRPr="004B4775">
        <w:rPr>
          <w:rFonts w:ascii="標楷體" w:eastAsia="標楷體" w:hAnsi="標楷體"/>
          <w:b w:val="0"/>
          <w:color w:val="000000" w:themeColor="text1"/>
          <w:spacing w:val="-6"/>
          <w:sz w:val="24"/>
          <w:szCs w:val="24"/>
        </w:rPr>
        <w:t>ΟΟ</w:t>
      </w:r>
      <w:r w:rsidRPr="004B4775">
        <w:rPr>
          <w:rFonts w:ascii="標楷體" w:eastAsia="標楷體" w:hAnsi="標楷體"/>
          <w:b w:val="0"/>
          <w:color w:val="000000" w:themeColor="text1"/>
          <w:spacing w:val="-6"/>
          <w:sz w:val="24"/>
          <w:szCs w:val="24"/>
          <w:lang w:eastAsia="zh-TW"/>
        </w:rPr>
        <w:t>國小（中）</w:t>
      </w:r>
      <w:r w:rsidRPr="004B4775">
        <w:rPr>
          <w:rFonts w:ascii="標楷體" w:eastAsia="標楷體" w:hAnsi="標楷體" w:cs="Microsoft YaHei"/>
          <w:b w:val="0"/>
          <w:color w:val="000000" w:themeColor="text1"/>
          <w:sz w:val="24"/>
          <w:szCs w:val="24"/>
          <w:lang w:eastAsia="zh-TW"/>
        </w:rPr>
        <w:t>教師</w:t>
      </w:r>
      <w:r w:rsidRPr="004B4775">
        <w:rPr>
          <w:rFonts w:ascii="標楷體" w:eastAsia="標楷體" w:hAnsi="標楷體" w:cs="Microsoft YaHei" w:hint="eastAsia"/>
          <w:b w:val="0"/>
          <w:color w:val="000000" w:themeColor="text1"/>
          <w:sz w:val="24"/>
          <w:szCs w:val="24"/>
          <w:lang w:eastAsia="zh-TW"/>
        </w:rPr>
        <w:t>課程教學實踐與</w:t>
      </w:r>
      <w:r w:rsidRPr="004B4775">
        <w:rPr>
          <w:rFonts w:ascii="標楷體" w:eastAsia="標楷體" w:hAnsi="標楷體" w:cs="Microsoft YaHei"/>
          <w:b w:val="0"/>
          <w:color w:val="000000" w:themeColor="text1"/>
          <w:sz w:val="24"/>
          <w:szCs w:val="24"/>
          <w:lang w:eastAsia="zh-TW"/>
        </w:rPr>
        <w:t>研究成果</w:t>
      </w:r>
      <w:r w:rsidRPr="004B4775">
        <w:rPr>
          <w:rFonts w:ascii="標楷體" w:eastAsia="標楷體" w:hAnsi="標楷體" w:cs="Microsoft YaHei" w:hint="eastAsia"/>
          <w:b w:val="0"/>
          <w:color w:val="000000" w:themeColor="text1"/>
          <w:sz w:val="24"/>
          <w:szCs w:val="24"/>
          <w:lang w:eastAsia="zh-TW"/>
        </w:rPr>
        <w:t>甄選資料</w:t>
      </w:r>
      <w:r w:rsidRPr="004B4775">
        <w:rPr>
          <w:rFonts w:ascii="標楷體" w:eastAsia="標楷體" w:hAnsi="標楷體"/>
          <w:b w:val="0"/>
          <w:color w:val="000000" w:themeColor="text1"/>
          <w:spacing w:val="-6"/>
          <w:sz w:val="24"/>
          <w:szCs w:val="24"/>
          <w:lang w:eastAsia="zh-TW"/>
        </w:rPr>
        <w:t>」。</w:t>
      </w:r>
      <w:r w:rsidRPr="004B4775">
        <w:rPr>
          <w:rFonts w:ascii="標楷體" w:eastAsia="標楷體" w:hAnsi="標楷體" w:hint="eastAsia"/>
          <w:b w:val="0"/>
          <w:color w:val="000000" w:themeColor="text1"/>
          <w:spacing w:val="-6"/>
          <w:sz w:val="24"/>
          <w:szCs w:val="24"/>
          <w:lang w:eastAsia="zh-TW"/>
        </w:rPr>
        <w:t>電子檔請寄至</w:t>
      </w:r>
      <w:r w:rsidRPr="004B4775">
        <w:rPr>
          <w:rFonts w:asciiTheme="minorHAnsi" w:eastAsia="標楷體" w:hAnsiTheme="minorHAnsi" w:cstheme="minorHAnsi"/>
          <w:color w:val="000000" w:themeColor="text1"/>
          <w:spacing w:val="-6"/>
          <w:sz w:val="24"/>
          <w:szCs w:val="24"/>
          <w:u w:val="single"/>
          <w:lang w:eastAsia="zh-TW"/>
        </w:rPr>
        <w:t>ab1146@gm.kl.edu.tw</w:t>
      </w:r>
      <w:r w:rsidRPr="004B4775">
        <w:rPr>
          <w:rFonts w:ascii="標楷體" w:eastAsia="標楷體" w:hAnsi="標楷體" w:hint="eastAsia"/>
          <w:b w:val="0"/>
          <w:color w:val="000000" w:themeColor="text1"/>
          <w:spacing w:val="-6"/>
          <w:sz w:val="24"/>
          <w:szCs w:val="24"/>
          <w:lang w:eastAsia="zh-TW"/>
        </w:rPr>
        <w:t>。</w:t>
      </w:r>
    </w:p>
    <w:p w:rsidR="00DA7655" w:rsidRPr="004B4775" w:rsidRDefault="00DA7655" w:rsidP="001D57E7">
      <w:pPr>
        <w:pStyle w:val="8"/>
        <w:numPr>
          <w:ilvl w:val="0"/>
          <w:numId w:val="16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4B4775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甄選</w:t>
      </w:r>
      <w:r w:rsidRPr="004B4775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應附資料：</w:t>
      </w:r>
    </w:p>
    <w:p w:rsidR="00B439A0" w:rsidRPr="00B439A0" w:rsidRDefault="00DA7655" w:rsidP="001D57E7">
      <w:pPr>
        <w:pStyle w:val="a5"/>
        <w:numPr>
          <w:ilvl w:val="0"/>
          <w:numId w:val="18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B439A0">
        <w:rPr>
          <w:color w:val="000000" w:themeColor="text1"/>
          <w:lang w:eastAsia="zh-TW"/>
        </w:rPr>
        <w:t>計畫提要表並加列研究人員名單</w:t>
      </w:r>
      <w:r w:rsidRPr="00B439A0">
        <w:rPr>
          <w:color w:val="000000" w:themeColor="text1"/>
          <w:spacing w:val="-120"/>
          <w:lang w:eastAsia="zh-TW"/>
        </w:rPr>
        <w:t>，</w:t>
      </w:r>
      <w:r w:rsidRPr="00B439A0">
        <w:rPr>
          <w:rFonts w:hint="eastAsia"/>
          <w:color w:val="000000" w:themeColor="text1"/>
          <w:lang w:eastAsia="zh-TW"/>
        </w:rPr>
        <w:t>，「</w:t>
      </w:r>
      <w:r w:rsidRPr="00B439A0">
        <w:rPr>
          <w:color w:val="000000" w:themeColor="text1"/>
          <w:lang w:eastAsia="zh-TW"/>
        </w:rPr>
        <w:t>主要領導人」與「協同研究者」請分別覈實提列，主持人至多以</w:t>
      </w:r>
      <w:r w:rsidRPr="00B439A0">
        <w:rPr>
          <w:color w:val="000000" w:themeColor="text1"/>
          <w:spacing w:val="-59"/>
          <w:lang w:eastAsia="zh-TW"/>
        </w:rPr>
        <w:t xml:space="preserve"> </w:t>
      </w:r>
      <w:r w:rsidRPr="00B439A0">
        <w:rPr>
          <w:rFonts w:cs="細明體-ExtB" w:hint="eastAsia"/>
          <w:color w:val="000000" w:themeColor="text1"/>
          <w:lang w:eastAsia="zh-TW"/>
        </w:rPr>
        <w:t>３</w:t>
      </w:r>
      <w:r w:rsidRPr="00B439A0">
        <w:rPr>
          <w:color w:val="000000" w:themeColor="text1"/>
          <w:lang w:eastAsia="zh-TW"/>
        </w:rPr>
        <w:t>人為限（如附件一</w:t>
      </w:r>
      <w:r w:rsidRPr="00B439A0">
        <w:rPr>
          <w:color w:val="000000" w:themeColor="text1"/>
          <w:spacing w:val="-120"/>
          <w:lang w:eastAsia="zh-TW"/>
        </w:rPr>
        <w:t>）。</w:t>
      </w:r>
    </w:p>
    <w:p w:rsidR="00B439A0" w:rsidRDefault="00DA7655" w:rsidP="001D57E7">
      <w:pPr>
        <w:pStyle w:val="a5"/>
        <w:numPr>
          <w:ilvl w:val="0"/>
          <w:numId w:val="18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B439A0">
        <w:rPr>
          <w:color w:val="000000" w:themeColor="text1"/>
          <w:lang w:eastAsia="zh-TW"/>
        </w:rPr>
        <w:t>書面研究報告一式三份，</w:t>
      </w:r>
      <w:r w:rsidRPr="00B439A0">
        <w:rPr>
          <w:rFonts w:asciiTheme="minorHAnsi" w:hAnsiTheme="minorHAnsi" w:cstheme="minorHAnsi"/>
          <w:color w:val="000000" w:themeColor="text1"/>
          <w:lang w:eastAsia="zh-TW"/>
        </w:rPr>
        <w:t>PDF</w:t>
      </w:r>
      <w:r w:rsidRPr="00B439A0">
        <w:rPr>
          <w:rFonts w:asciiTheme="minorHAnsi" w:hAnsiTheme="minorHAnsi" w:cstheme="minorHAnsi" w:hint="eastAsia"/>
          <w:color w:val="000000" w:themeColor="text1"/>
          <w:lang w:eastAsia="zh-TW"/>
        </w:rPr>
        <w:t>格式</w:t>
      </w:r>
      <w:r w:rsidRPr="00B439A0">
        <w:rPr>
          <w:color w:val="000000" w:themeColor="text1"/>
          <w:lang w:eastAsia="zh-TW"/>
        </w:rPr>
        <w:t>電子檔一份。</w:t>
      </w:r>
    </w:p>
    <w:p w:rsidR="00680EBF" w:rsidRPr="00B439A0" w:rsidRDefault="00680EBF" w:rsidP="001D57E7">
      <w:pPr>
        <w:pStyle w:val="a5"/>
        <w:numPr>
          <w:ilvl w:val="0"/>
          <w:numId w:val="18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B439A0">
        <w:rPr>
          <w:rFonts w:hint="eastAsia"/>
          <w:color w:val="000000" w:themeColor="text1"/>
          <w:lang w:eastAsia="zh-TW"/>
        </w:rPr>
        <w:t>著作版權聲明書(如附件二)</w:t>
      </w:r>
    </w:p>
    <w:p w:rsidR="00DA7655" w:rsidRPr="00B439A0" w:rsidRDefault="00DA7655" w:rsidP="001D57E7">
      <w:pPr>
        <w:pStyle w:val="8"/>
        <w:numPr>
          <w:ilvl w:val="0"/>
          <w:numId w:val="16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B439A0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稿件格式：</w:t>
      </w:r>
    </w:p>
    <w:p w:rsidR="00DA7655" w:rsidRPr="003C2B06" w:rsidRDefault="00DA7655" w:rsidP="001D57E7">
      <w:pPr>
        <w:pStyle w:val="a5"/>
        <w:numPr>
          <w:ilvl w:val="0"/>
          <w:numId w:val="12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3C2B06">
        <w:rPr>
          <w:color w:val="000000" w:themeColor="text1"/>
          <w:lang w:eastAsia="zh-TW"/>
        </w:rPr>
        <w:t>稿件內文請以中文</w:t>
      </w:r>
      <w:r>
        <w:rPr>
          <w:rFonts w:hint="eastAsia"/>
          <w:color w:val="000000" w:themeColor="text1"/>
          <w:lang w:eastAsia="zh-TW"/>
        </w:rPr>
        <w:t>文書軟體</w:t>
      </w:r>
      <w:r w:rsidRPr="001D57E7">
        <w:rPr>
          <w:color w:val="000000" w:themeColor="text1"/>
          <w:lang w:eastAsia="zh-TW"/>
        </w:rPr>
        <w:t xml:space="preserve"> </w:t>
      </w:r>
      <w:r w:rsidRPr="003C2B06">
        <w:rPr>
          <w:color w:val="000000" w:themeColor="text1"/>
          <w:lang w:eastAsia="zh-TW"/>
        </w:rPr>
        <w:t>編寫，</w:t>
      </w:r>
      <w:r w:rsidRPr="001D57E7">
        <w:rPr>
          <w:color w:val="000000" w:themeColor="text1"/>
          <w:lang w:eastAsia="zh-TW"/>
        </w:rPr>
        <w:t xml:space="preserve">A4 </w:t>
      </w:r>
      <w:r w:rsidRPr="003C2B06">
        <w:rPr>
          <w:color w:val="000000" w:themeColor="text1"/>
          <w:lang w:eastAsia="zh-TW"/>
        </w:rPr>
        <w:t>規格，直式橫書。</w:t>
      </w:r>
    </w:p>
    <w:p w:rsidR="00DA7655" w:rsidRPr="003C2B06" w:rsidRDefault="00DA7655" w:rsidP="001D57E7">
      <w:pPr>
        <w:pStyle w:val="a5"/>
        <w:numPr>
          <w:ilvl w:val="0"/>
          <w:numId w:val="12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3C2B06">
        <w:rPr>
          <w:color w:val="000000" w:themeColor="text1"/>
          <w:lang w:eastAsia="zh-TW"/>
        </w:rPr>
        <w:t>內頁文字以</w:t>
      </w:r>
      <w:r w:rsidRPr="001D57E7">
        <w:rPr>
          <w:color w:val="000000" w:themeColor="text1"/>
          <w:lang w:eastAsia="zh-TW"/>
        </w:rPr>
        <w:t xml:space="preserve"> 12 </w:t>
      </w:r>
      <w:r w:rsidRPr="003C2B06">
        <w:rPr>
          <w:color w:val="000000" w:themeColor="text1"/>
          <w:lang w:eastAsia="zh-TW"/>
        </w:rPr>
        <w:t>點、標楷體，行距</w:t>
      </w:r>
      <w:r w:rsidRPr="001D57E7">
        <w:rPr>
          <w:color w:val="000000" w:themeColor="text1"/>
          <w:lang w:eastAsia="zh-TW"/>
        </w:rPr>
        <w:t xml:space="preserve"> 1.5 </w:t>
      </w:r>
      <w:r w:rsidRPr="003C2B06">
        <w:rPr>
          <w:color w:val="000000" w:themeColor="text1"/>
          <w:lang w:eastAsia="zh-TW"/>
        </w:rPr>
        <w:t>倍或行高</w:t>
      </w:r>
      <w:r w:rsidRPr="001D57E7">
        <w:rPr>
          <w:color w:val="000000" w:themeColor="text1"/>
          <w:lang w:eastAsia="zh-TW"/>
        </w:rPr>
        <w:t xml:space="preserve"> 23 </w:t>
      </w:r>
      <w:r w:rsidRPr="003C2B06">
        <w:rPr>
          <w:color w:val="000000" w:themeColor="text1"/>
          <w:lang w:eastAsia="zh-TW"/>
        </w:rPr>
        <w:t>點。</w:t>
      </w:r>
    </w:p>
    <w:p w:rsidR="00DA7655" w:rsidRPr="00B439A0" w:rsidRDefault="00DA7655" w:rsidP="001D57E7">
      <w:pPr>
        <w:pStyle w:val="a5"/>
        <w:numPr>
          <w:ilvl w:val="0"/>
          <w:numId w:val="12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3C2B06">
        <w:rPr>
          <w:color w:val="000000" w:themeColor="text1"/>
          <w:lang w:eastAsia="zh-TW"/>
        </w:rPr>
        <w:t>頁面邊界上下</w:t>
      </w:r>
      <w:r w:rsidRPr="001D57E7">
        <w:rPr>
          <w:color w:val="000000" w:themeColor="text1"/>
          <w:lang w:eastAsia="zh-TW"/>
        </w:rPr>
        <w:t xml:space="preserve"> 2.54cm</w:t>
      </w:r>
      <w:r w:rsidRPr="003C2B06">
        <w:rPr>
          <w:color w:val="000000" w:themeColor="text1"/>
          <w:lang w:eastAsia="zh-TW"/>
        </w:rPr>
        <w:t>，</w:t>
      </w:r>
      <w:r w:rsidRPr="00B439A0">
        <w:rPr>
          <w:color w:val="000000" w:themeColor="text1"/>
          <w:lang w:eastAsia="zh-TW"/>
        </w:rPr>
        <w:t>左右</w:t>
      </w:r>
      <w:r w:rsidRPr="001D57E7">
        <w:rPr>
          <w:color w:val="000000" w:themeColor="text1"/>
          <w:lang w:eastAsia="zh-TW"/>
        </w:rPr>
        <w:t xml:space="preserve"> 3.17cm</w:t>
      </w:r>
      <w:r w:rsidRPr="00B439A0">
        <w:rPr>
          <w:color w:val="000000" w:themeColor="text1"/>
          <w:lang w:eastAsia="zh-TW"/>
        </w:rPr>
        <w:t>。</w:t>
      </w:r>
    </w:p>
    <w:p w:rsidR="00DA7655" w:rsidRPr="00B439A0" w:rsidRDefault="00DA7655" w:rsidP="001D57E7">
      <w:pPr>
        <w:pStyle w:val="a5"/>
        <w:numPr>
          <w:ilvl w:val="0"/>
          <w:numId w:val="12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B439A0">
        <w:rPr>
          <w:color w:val="000000" w:themeColor="text1"/>
          <w:lang w:eastAsia="zh-TW"/>
        </w:rPr>
        <w:t>稿件篇幅儘可能不超過</w:t>
      </w:r>
      <w:r w:rsidRPr="001D57E7">
        <w:rPr>
          <w:color w:val="000000" w:themeColor="text1"/>
          <w:lang w:eastAsia="zh-TW"/>
        </w:rPr>
        <w:t xml:space="preserve"> 2 </w:t>
      </w:r>
      <w:r w:rsidRPr="00B439A0">
        <w:rPr>
          <w:color w:val="000000" w:themeColor="text1"/>
          <w:lang w:eastAsia="zh-TW"/>
        </w:rPr>
        <w:t>萬字，不超過</w:t>
      </w:r>
      <w:r w:rsidRPr="001D57E7">
        <w:rPr>
          <w:color w:val="000000" w:themeColor="text1"/>
          <w:lang w:eastAsia="zh-TW"/>
        </w:rPr>
        <w:t xml:space="preserve"> 30 </w:t>
      </w:r>
      <w:r w:rsidRPr="00B439A0">
        <w:rPr>
          <w:color w:val="000000" w:themeColor="text1"/>
          <w:lang w:eastAsia="zh-TW"/>
        </w:rPr>
        <w:t>頁</w:t>
      </w:r>
      <w:r w:rsidRPr="00B439A0">
        <w:rPr>
          <w:rFonts w:hint="eastAsia"/>
          <w:color w:val="000000" w:themeColor="text1"/>
          <w:lang w:eastAsia="zh-TW"/>
        </w:rPr>
        <w:t>(</w:t>
      </w:r>
      <w:r w:rsidRPr="00B439A0">
        <w:rPr>
          <w:color w:val="000000" w:themeColor="text1"/>
          <w:lang w:eastAsia="zh-TW"/>
        </w:rPr>
        <w:t>含圖、表及附錄</w:t>
      </w:r>
      <w:r w:rsidRPr="00B439A0">
        <w:rPr>
          <w:rFonts w:hint="eastAsia"/>
          <w:color w:val="000000" w:themeColor="text1"/>
          <w:lang w:eastAsia="zh-TW"/>
        </w:rPr>
        <w:t>)。</w:t>
      </w:r>
    </w:p>
    <w:p w:rsidR="00DA7655" w:rsidRPr="00B439A0" w:rsidRDefault="00DA7655" w:rsidP="001D57E7">
      <w:pPr>
        <w:pStyle w:val="a5"/>
        <w:numPr>
          <w:ilvl w:val="0"/>
          <w:numId w:val="12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B439A0">
        <w:rPr>
          <w:color w:val="000000" w:themeColor="text1"/>
          <w:lang w:eastAsia="zh-TW"/>
        </w:rPr>
        <w:t>參考書目請採</w:t>
      </w:r>
      <w:r w:rsidRPr="001D57E7">
        <w:rPr>
          <w:color w:val="000000" w:themeColor="text1"/>
          <w:lang w:eastAsia="zh-TW"/>
        </w:rPr>
        <w:t xml:space="preserve"> APA </w:t>
      </w:r>
      <w:r w:rsidRPr="00B439A0">
        <w:rPr>
          <w:color w:val="000000" w:themeColor="text1"/>
          <w:lang w:eastAsia="zh-TW"/>
        </w:rPr>
        <w:t>第</w:t>
      </w:r>
      <w:r w:rsidR="00D61F31">
        <w:rPr>
          <w:rFonts w:hint="eastAsia"/>
          <w:color w:val="000000" w:themeColor="text1"/>
          <w:lang w:eastAsia="zh-TW"/>
        </w:rPr>
        <w:t>六</w:t>
      </w:r>
      <w:r w:rsidRPr="00B439A0">
        <w:rPr>
          <w:color w:val="000000" w:themeColor="text1"/>
          <w:lang w:eastAsia="zh-TW"/>
        </w:rPr>
        <w:t>版格式</w:t>
      </w:r>
      <w:r w:rsidRPr="00B439A0">
        <w:rPr>
          <w:rFonts w:hint="eastAsia"/>
          <w:color w:val="000000" w:themeColor="text1"/>
          <w:lang w:eastAsia="zh-TW"/>
        </w:rPr>
        <w:t>。</w:t>
      </w:r>
    </w:p>
    <w:p w:rsidR="00DA7655" w:rsidRDefault="00DA7655" w:rsidP="001D57E7">
      <w:pPr>
        <w:pStyle w:val="a5"/>
        <w:numPr>
          <w:ilvl w:val="0"/>
          <w:numId w:val="12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B439A0">
        <w:rPr>
          <w:rFonts w:hint="eastAsia"/>
          <w:color w:val="000000" w:themeColor="text1"/>
          <w:lang w:eastAsia="zh-TW"/>
        </w:rPr>
        <w:t>教學活動設計類依照素養教案格式撰寫(附件三)</w:t>
      </w:r>
    </w:p>
    <w:p w:rsidR="001D57E7" w:rsidRPr="00B439A0" w:rsidRDefault="001D57E7" w:rsidP="001D57E7">
      <w:pPr>
        <w:pStyle w:val="a5"/>
        <w:spacing w:before="10" w:line="400" w:lineRule="exact"/>
        <w:ind w:left="1200" w:right="1460"/>
        <w:jc w:val="both"/>
        <w:rPr>
          <w:color w:val="000000" w:themeColor="text1"/>
          <w:lang w:eastAsia="zh-TW"/>
        </w:rPr>
      </w:pPr>
    </w:p>
    <w:p w:rsidR="001863BA" w:rsidRPr="00B439A0" w:rsidRDefault="001863BA" w:rsidP="00DA7655">
      <w:pPr>
        <w:pStyle w:val="8"/>
        <w:spacing w:line="400" w:lineRule="exact"/>
        <w:ind w:left="0" w:right="1460"/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</w:pPr>
      <w:r w:rsidRPr="00B439A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捌、評審重點與獎勵</w:t>
      </w:r>
    </w:p>
    <w:p w:rsidR="00C81582" w:rsidRPr="00B439A0" w:rsidRDefault="00C81582" w:rsidP="00B439A0">
      <w:pPr>
        <w:pStyle w:val="8"/>
        <w:numPr>
          <w:ilvl w:val="0"/>
          <w:numId w:val="11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B439A0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本甄選計畫特聘</w:t>
      </w:r>
      <w:r w:rsidR="00FB6889" w:rsidRPr="00B439A0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特聘三位專家學者，擔任評審委員</w:t>
      </w:r>
      <w:r w:rsidR="00FB6889" w:rsidRPr="00B439A0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進行評審</w:t>
      </w:r>
      <w:r w:rsidR="00680EBF" w:rsidRPr="00B439A0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。</w:t>
      </w:r>
    </w:p>
    <w:p w:rsidR="001863BA" w:rsidRPr="00B439A0" w:rsidRDefault="00221988" w:rsidP="00B439A0">
      <w:pPr>
        <w:pStyle w:val="8"/>
        <w:numPr>
          <w:ilvl w:val="0"/>
          <w:numId w:val="11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B439A0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教</w:t>
      </w:r>
      <w:r w:rsidRPr="00B439A0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師</w:t>
      </w:r>
      <w:r w:rsidRPr="00B439A0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課程教學實踐與</w:t>
      </w:r>
      <w:r w:rsidRPr="00B439A0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研究成果</w:t>
      </w:r>
      <w:r w:rsidRPr="00B439A0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甄選評審重</w:t>
      </w:r>
      <w:r w:rsidR="001863BA" w:rsidRPr="00B439A0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點如下：</w:t>
      </w:r>
    </w:p>
    <w:p w:rsidR="001863BA" w:rsidRPr="001D57E7" w:rsidRDefault="001863BA" w:rsidP="001D57E7">
      <w:pPr>
        <w:pStyle w:val="a5"/>
        <w:numPr>
          <w:ilvl w:val="0"/>
          <w:numId w:val="13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1D57E7">
        <w:rPr>
          <w:color w:val="000000" w:themeColor="text1"/>
          <w:lang w:eastAsia="zh-TW"/>
        </w:rPr>
        <w:t>資料蒐集與分析的嚴謹度。</w:t>
      </w:r>
    </w:p>
    <w:p w:rsidR="001863BA" w:rsidRPr="001D57E7" w:rsidRDefault="001863BA" w:rsidP="001D57E7">
      <w:pPr>
        <w:pStyle w:val="a5"/>
        <w:numPr>
          <w:ilvl w:val="0"/>
          <w:numId w:val="13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1D57E7">
        <w:rPr>
          <w:color w:val="000000" w:themeColor="text1"/>
          <w:lang w:eastAsia="zh-TW"/>
        </w:rPr>
        <w:t>自我省思批判的深刻度。</w:t>
      </w:r>
    </w:p>
    <w:p w:rsidR="001863BA" w:rsidRPr="001D57E7" w:rsidRDefault="001863BA" w:rsidP="001D57E7">
      <w:pPr>
        <w:pStyle w:val="a5"/>
        <w:numPr>
          <w:ilvl w:val="0"/>
          <w:numId w:val="13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1D57E7">
        <w:rPr>
          <w:color w:val="000000" w:themeColor="text1"/>
          <w:lang w:eastAsia="zh-TW"/>
        </w:rPr>
        <w:t>互動關係中</w:t>
      </w:r>
      <w:r w:rsidR="00221988" w:rsidRPr="001D57E7">
        <w:rPr>
          <w:rFonts w:hint="eastAsia"/>
          <w:color w:val="000000" w:themeColor="text1"/>
          <w:lang w:eastAsia="zh-TW"/>
        </w:rPr>
        <w:t>的教學</w:t>
      </w:r>
      <w:r w:rsidR="00221988" w:rsidRPr="001D57E7">
        <w:rPr>
          <w:color w:val="000000" w:themeColor="text1"/>
          <w:lang w:eastAsia="zh-TW"/>
        </w:rPr>
        <w:t>效</w:t>
      </w:r>
      <w:r w:rsidR="00221988" w:rsidRPr="001D57E7">
        <w:rPr>
          <w:rFonts w:hint="eastAsia"/>
          <w:color w:val="000000" w:themeColor="text1"/>
          <w:lang w:eastAsia="zh-TW"/>
        </w:rPr>
        <w:t>能與</w:t>
      </w:r>
      <w:r w:rsidRPr="001D57E7">
        <w:rPr>
          <w:color w:val="000000" w:themeColor="text1"/>
          <w:lang w:eastAsia="zh-TW"/>
        </w:rPr>
        <w:t>影響力。</w:t>
      </w:r>
    </w:p>
    <w:p w:rsidR="001863BA" w:rsidRDefault="001863BA" w:rsidP="001D57E7">
      <w:pPr>
        <w:pStyle w:val="a5"/>
        <w:numPr>
          <w:ilvl w:val="0"/>
          <w:numId w:val="13"/>
        </w:numPr>
        <w:spacing w:before="10" w:line="400" w:lineRule="exact"/>
        <w:ind w:right="1460"/>
        <w:jc w:val="both"/>
        <w:rPr>
          <w:color w:val="000000" w:themeColor="text1"/>
          <w:lang w:eastAsia="zh-TW"/>
        </w:rPr>
      </w:pPr>
      <w:r w:rsidRPr="001D57E7">
        <w:rPr>
          <w:rFonts w:hint="eastAsia"/>
          <w:color w:val="000000" w:themeColor="text1"/>
          <w:lang w:eastAsia="zh-TW"/>
        </w:rPr>
        <w:t>作品</w:t>
      </w:r>
      <w:r w:rsidRPr="001D57E7">
        <w:rPr>
          <w:color w:val="000000" w:themeColor="text1"/>
          <w:lang w:eastAsia="zh-TW"/>
        </w:rPr>
        <w:t xml:space="preserve">實用價值的推廣性。 </w:t>
      </w:r>
    </w:p>
    <w:p w:rsidR="001D57E7" w:rsidRPr="001D57E7" w:rsidRDefault="001D57E7" w:rsidP="001D57E7">
      <w:pPr>
        <w:pStyle w:val="a5"/>
        <w:spacing w:before="10" w:line="400" w:lineRule="exact"/>
        <w:ind w:left="1200" w:right="1460"/>
        <w:jc w:val="both"/>
        <w:rPr>
          <w:color w:val="000000" w:themeColor="text1"/>
          <w:lang w:eastAsia="zh-TW"/>
        </w:rPr>
      </w:pPr>
    </w:p>
    <w:p w:rsidR="001863BA" w:rsidRPr="001D57E7" w:rsidRDefault="001863BA" w:rsidP="001D57E7">
      <w:pPr>
        <w:pStyle w:val="8"/>
        <w:numPr>
          <w:ilvl w:val="0"/>
          <w:numId w:val="11"/>
        </w:numPr>
        <w:spacing w:line="400" w:lineRule="exact"/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</w:pPr>
      <w:r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依評審結果錄取特優二件、優</w:t>
      </w:r>
      <w:r w:rsidR="00303BE4"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等</w:t>
      </w:r>
      <w:r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四</w:t>
      </w:r>
      <w:r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件、佳作</w:t>
      </w:r>
      <w:r w:rsidRPr="001D57E7">
        <w:rPr>
          <w:rFonts w:ascii="標楷體" w:eastAsia="標楷體" w:hAnsi="標楷體" w:hint="eastAsia"/>
          <w:b w:val="0"/>
          <w:color w:val="000000" w:themeColor="text1"/>
          <w:sz w:val="24"/>
          <w:szCs w:val="24"/>
          <w:lang w:eastAsia="zh-TW"/>
        </w:rPr>
        <w:t>四</w:t>
      </w:r>
      <w:r w:rsidRPr="001D57E7">
        <w:rPr>
          <w:rFonts w:ascii="標楷體" w:eastAsia="標楷體" w:hAnsi="標楷體"/>
          <w:b w:val="0"/>
          <w:color w:val="000000" w:themeColor="text1"/>
          <w:sz w:val="24"/>
          <w:szCs w:val="24"/>
          <w:lang w:eastAsia="zh-TW"/>
        </w:rPr>
        <w:t>件，惟其名額將依作品水準酌予增減。獎勵方式如下：</w:t>
      </w:r>
    </w:p>
    <w:p w:rsidR="00D61F31" w:rsidRDefault="00680EBF" w:rsidP="005509A6">
      <w:pPr>
        <w:pStyle w:val="a5"/>
        <w:numPr>
          <w:ilvl w:val="0"/>
          <w:numId w:val="14"/>
        </w:numPr>
        <w:spacing w:before="46" w:line="400" w:lineRule="exact"/>
        <w:ind w:right="197"/>
        <w:jc w:val="both"/>
        <w:rPr>
          <w:color w:val="0000FF"/>
          <w:lang w:eastAsia="zh-TW"/>
        </w:rPr>
      </w:pPr>
      <w:r w:rsidRPr="001D57E7">
        <w:rPr>
          <w:color w:val="0000FF"/>
          <w:lang w:eastAsia="zh-TW"/>
        </w:rPr>
        <w:t>特優：</w:t>
      </w:r>
    </w:p>
    <w:p w:rsidR="00D61F31" w:rsidRDefault="00680EBF" w:rsidP="00D61F31">
      <w:pPr>
        <w:pStyle w:val="a5"/>
        <w:numPr>
          <w:ilvl w:val="0"/>
          <w:numId w:val="20"/>
        </w:numPr>
        <w:spacing w:before="46" w:line="400" w:lineRule="exact"/>
        <w:ind w:right="197"/>
        <w:jc w:val="both"/>
        <w:rPr>
          <w:color w:val="0000FF"/>
          <w:lang w:eastAsia="zh-TW"/>
        </w:rPr>
      </w:pPr>
      <w:r w:rsidRPr="001D57E7">
        <w:rPr>
          <w:rFonts w:hint="eastAsia"/>
          <w:color w:val="0000FF"/>
          <w:lang w:eastAsia="zh-TW"/>
        </w:rPr>
        <w:lastRenderedPageBreak/>
        <w:t>論文類及教學活動設計類，合計2件</w:t>
      </w:r>
      <w:r w:rsidR="00D61F31">
        <w:rPr>
          <w:rFonts w:hint="eastAsia"/>
          <w:color w:val="0000FF"/>
          <w:lang w:eastAsia="zh-TW"/>
        </w:rPr>
        <w:t>。</w:t>
      </w:r>
    </w:p>
    <w:p w:rsidR="001D57E7" w:rsidRDefault="00680EBF" w:rsidP="00D61F31">
      <w:pPr>
        <w:pStyle w:val="a5"/>
        <w:numPr>
          <w:ilvl w:val="0"/>
          <w:numId w:val="20"/>
        </w:numPr>
        <w:spacing w:before="46" w:line="400" w:lineRule="exact"/>
        <w:ind w:right="197"/>
        <w:jc w:val="both"/>
        <w:rPr>
          <w:color w:val="0000FF"/>
          <w:lang w:eastAsia="zh-TW"/>
        </w:rPr>
      </w:pPr>
      <w:r w:rsidRPr="001D57E7">
        <w:rPr>
          <w:rFonts w:hint="eastAsia"/>
          <w:color w:val="0000FF"/>
          <w:lang w:eastAsia="zh-TW"/>
        </w:rPr>
        <w:t>每件得獎作品獲頒</w:t>
      </w:r>
      <w:r w:rsidRPr="00DE4ECB">
        <w:rPr>
          <w:color w:val="0000FF"/>
          <w:highlight w:val="yellow"/>
          <w:lang w:eastAsia="zh-TW"/>
        </w:rPr>
        <w:t>獎金</w:t>
      </w:r>
      <w:r w:rsidRPr="001D57E7">
        <w:rPr>
          <w:rFonts w:hint="eastAsia"/>
          <w:color w:val="0000FF"/>
          <w:lang w:eastAsia="zh-TW"/>
        </w:rPr>
        <w:t>新台幣</w:t>
      </w:r>
      <w:r w:rsidRPr="00DE4ECB">
        <w:rPr>
          <w:rFonts w:hint="eastAsia"/>
          <w:b/>
          <w:color w:val="0000FF"/>
          <w:highlight w:val="yellow"/>
          <w:lang w:eastAsia="zh-TW"/>
        </w:rPr>
        <w:t>10</w:t>
      </w:r>
      <w:r w:rsidRPr="00DE4ECB">
        <w:rPr>
          <w:b/>
          <w:color w:val="0000FF"/>
          <w:highlight w:val="yellow"/>
          <w:lang w:eastAsia="zh-TW"/>
        </w:rPr>
        <w:t>,</w:t>
      </w:r>
      <w:r w:rsidRPr="00DE4ECB">
        <w:rPr>
          <w:rFonts w:cs="細明體-ExtB"/>
          <w:b/>
          <w:color w:val="0000FF"/>
          <w:highlight w:val="yellow"/>
          <w:lang w:eastAsia="zh-TW"/>
        </w:rPr>
        <w:t>000</w:t>
      </w:r>
      <w:r w:rsidRPr="00DE4ECB">
        <w:rPr>
          <w:color w:val="0000FF"/>
          <w:spacing w:val="-6"/>
          <w:highlight w:val="yellow"/>
          <w:lang w:eastAsia="zh-TW"/>
        </w:rPr>
        <w:t>元</w:t>
      </w:r>
      <w:r w:rsidRPr="001D57E7">
        <w:rPr>
          <w:rFonts w:hint="eastAsia"/>
          <w:color w:val="0000FF"/>
          <w:spacing w:val="-6"/>
          <w:lang w:eastAsia="zh-TW"/>
        </w:rPr>
        <w:t>整，得獎</w:t>
      </w:r>
      <w:r w:rsidRPr="001D57E7">
        <w:rPr>
          <w:color w:val="0000FF"/>
          <w:spacing w:val="-6"/>
          <w:lang w:eastAsia="zh-TW"/>
        </w:rPr>
        <w:t>成員獲</w:t>
      </w:r>
      <w:r w:rsidRPr="001D57E7">
        <w:rPr>
          <w:rFonts w:hint="eastAsia"/>
          <w:color w:val="0000FF"/>
          <w:spacing w:val="-6"/>
          <w:lang w:eastAsia="zh-TW"/>
        </w:rPr>
        <w:t>頒</w:t>
      </w:r>
      <w:r w:rsidRPr="001D57E7">
        <w:rPr>
          <w:color w:val="0000FF"/>
          <w:spacing w:val="-6"/>
          <w:lang w:eastAsia="zh-TW"/>
        </w:rPr>
        <w:t>特</w:t>
      </w:r>
      <w:r w:rsidRPr="001D57E7">
        <w:rPr>
          <w:color w:val="0000FF"/>
          <w:lang w:eastAsia="zh-TW"/>
        </w:rPr>
        <w:t>優獎狀乙張</w:t>
      </w:r>
      <w:r w:rsidRPr="001D57E7">
        <w:rPr>
          <w:rFonts w:hint="eastAsia"/>
          <w:color w:val="0000FF"/>
          <w:lang w:eastAsia="zh-TW"/>
        </w:rPr>
        <w:t>，主要負責人敘</w:t>
      </w:r>
      <w:r w:rsidRPr="001D57E7">
        <w:rPr>
          <w:color w:val="0000FF"/>
          <w:lang w:eastAsia="zh-TW"/>
        </w:rPr>
        <w:t>嘉獎貳次</w:t>
      </w:r>
      <w:r w:rsidRPr="001D57E7">
        <w:rPr>
          <w:rFonts w:hint="eastAsia"/>
          <w:color w:val="0000FF"/>
          <w:lang w:eastAsia="zh-TW"/>
        </w:rPr>
        <w:t>（至多三人）</w:t>
      </w:r>
      <w:r w:rsidRPr="001D57E7">
        <w:rPr>
          <w:color w:val="0000FF"/>
          <w:lang w:eastAsia="zh-TW"/>
        </w:rPr>
        <w:t>，其他</w:t>
      </w:r>
      <w:r w:rsidRPr="001D57E7">
        <w:rPr>
          <w:rFonts w:hint="eastAsia"/>
          <w:color w:val="0000FF"/>
          <w:lang w:eastAsia="zh-TW"/>
        </w:rPr>
        <w:t>成員</w:t>
      </w:r>
      <w:r w:rsidRPr="001D57E7">
        <w:rPr>
          <w:color w:val="0000FF"/>
          <w:lang w:eastAsia="zh-TW"/>
        </w:rPr>
        <w:t>敘嘉獎乙次。</w:t>
      </w:r>
    </w:p>
    <w:p w:rsidR="00D61F31" w:rsidRDefault="00680EBF" w:rsidP="001D57E7">
      <w:pPr>
        <w:pStyle w:val="a5"/>
        <w:numPr>
          <w:ilvl w:val="0"/>
          <w:numId w:val="14"/>
        </w:numPr>
        <w:spacing w:before="46" w:line="400" w:lineRule="exact"/>
        <w:ind w:right="197"/>
        <w:jc w:val="both"/>
        <w:rPr>
          <w:color w:val="0000FF"/>
          <w:lang w:eastAsia="zh-TW"/>
        </w:rPr>
      </w:pPr>
      <w:r w:rsidRPr="001D57E7">
        <w:rPr>
          <w:color w:val="0000FF"/>
          <w:lang w:eastAsia="zh-TW"/>
        </w:rPr>
        <w:t>優</w:t>
      </w:r>
      <w:r w:rsidRPr="001D57E7">
        <w:rPr>
          <w:rFonts w:hint="eastAsia"/>
          <w:color w:val="0000FF"/>
          <w:lang w:eastAsia="zh-TW"/>
        </w:rPr>
        <w:t>等</w:t>
      </w:r>
      <w:r w:rsidRPr="001D57E7">
        <w:rPr>
          <w:color w:val="0000FF"/>
          <w:lang w:eastAsia="zh-TW"/>
        </w:rPr>
        <w:t>：</w:t>
      </w:r>
    </w:p>
    <w:p w:rsidR="00D61F31" w:rsidRDefault="00680EBF" w:rsidP="00D61F31">
      <w:pPr>
        <w:pStyle w:val="a5"/>
        <w:numPr>
          <w:ilvl w:val="0"/>
          <w:numId w:val="21"/>
        </w:numPr>
        <w:spacing w:before="46" w:line="400" w:lineRule="exact"/>
        <w:ind w:right="197"/>
        <w:jc w:val="both"/>
        <w:rPr>
          <w:color w:val="0000FF"/>
          <w:lang w:eastAsia="zh-TW"/>
        </w:rPr>
      </w:pPr>
      <w:r w:rsidRPr="001D57E7">
        <w:rPr>
          <w:rFonts w:hint="eastAsia"/>
          <w:color w:val="0000FF"/>
          <w:lang w:eastAsia="zh-TW"/>
        </w:rPr>
        <w:t>論文類及教學活動設計類，合計4件</w:t>
      </w:r>
      <w:r w:rsidR="00D61F31">
        <w:rPr>
          <w:rFonts w:hint="eastAsia"/>
          <w:color w:val="0000FF"/>
          <w:lang w:eastAsia="zh-TW"/>
        </w:rPr>
        <w:t>。</w:t>
      </w:r>
    </w:p>
    <w:p w:rsidR="00680EBF" w:rsidRPr="001D57E7" w:rsidRDefault="00680EBF" w:rsidP="00D61F31">
      <w:pPr>
        <w:pStyle w:val="a5"/>
        <w:numPr>
          <w:ilvl w:val="0"/>
          <w:numId w:val="21"/>
        </w:numPr>
        <w:spacing w:before="46" w:line="400" w:lineRule="exact"/>
        <w:ind w:right="197"/>
        <w:jc w:val="both"/>
        <w:rPr>
          <w:color w:val="0000FF"/>
          <w:lang w:eastAsia="zh-TW"/>
        </w:rPr>
      </w:pPr>
      <w:r w:rsidRPr="001D57E7">
        <w:rPr>
          <w:rFonts w:hint="eastAsia"/>
          <w:color w:val="0000FF"/>
          <w:lang w:eastAsia="zh-TW"/>
        </w:rPr>
        <w:t>每件得獎作品獲頒</w:t>
      </w:r>
      <w:r w:rsidRPr="00DE4ECB">
        <w:rPr>
          <w:color w:val="0000FF"/>
          <w:highlight w:val="yellow"/>
          <w:lang w:eastAsia="zh-TW"/>
        </w:rPr>
        <w:t>獎金</w:t>
      </w:r>
      <w:r w:rsidRPr="001D57E7">
        <w:rPr>
          <w:rFonts w:hint="eastAsia"/>
          <w:color w:val="0000FF"/>
          <w:lang w:eastAsia="zh-TW"/>
        </w:rPr>
        <w:t>新台幣</w:t>
      </w:r>
      <w:r w:rsidRPr="00DE4ECB">
        <w:rPr>
          <w:rFonts w:hint="eastAsia"/>
          <w:color w:val="0000FF"/>
          <w:highlight w:val="yellow"/>
          <w:lang w:eastAsia="zh-TW"/>
        </w:rPr>
        <w:t>5</w:t>
      </w:r>
      <w:r w:rsidRPr="00DE4ECB">
        <w:rPr>
          <w:b/>
          <w:color w:val="0000FF"/>
          <w:highlight w:val="yellow"/>
          <w:lang w:eastAsia="zh-TW"/>
        </w:rPr>
        <w:t>,</w:t>
      </w:r>
      <w:r w:rsidRPr="00DE4ECB">
        <w:rPr>
          <w:rFonts w:cs="細明體-ExtB"/>
          <w:b/>
          <w:color w:val="0000FF"/>
          <w:highlight w:val="yellow"/>
          <w:lang w:eastAsia="zh-TW"/>
        </w:rPr>
        <w:t>000</w:t>
      </w:r>
      <w:r w:rsidRPr="00DE4ECB">
        <w:rPr>
          <w:color w:val="0000FF"/>
          <w:spacing w:val="-6"/>
          <w:highlight w:val="yellow"/>
          <w:lang w:eastAsia="zh-TW"/>
        </w:rPr>
        <w:t>元</w:t>
      </w:r>
      <w:r w:rsidRPr="001D57E7">
        <w:rPr>
          <w:rFonts w:hint="eastAsia"/>
          <w:color w:val="0000FF"/>
          <w:spacing w:val="-6"/>
          <w:lang w:eastAsia="zh-TW"/>
        </w:rPr>
        <w:t>整，得獎</w:t>
      </w:r>
      <w:r w:rsidRPr="001D57E7">
        <w:rPr>
          <w:color w:val="0000FF"/>
          <w:spacing w:val="-6"/>
          <w:lang w:eastAsia="zh-TW"/>
        </w:rPr>
        <w:t>成員獲</w:t>
      </w:r>
      <w:r w:rsidRPr="001D57E7">
        <w:rPr>
          <w:rFonts w:hint="eastAsia"/>
          <w:color w:val="0000FF"/>
          <w:spacing w:val="-6"/>
          <w:lang w:eastAsia="zh-TW"/>
        </w:rPr>
        <w:t>頒</w:t>
      </w:r>
      <w:r w:rsidRPr="001D57E7">
        <w:rPr>
          <w:color w:val="0000FF"/>
          <w:lang w:eastAsia="zh-TW"/>
        </w:rPr>
        <w:t>優</w:t>
      </w:r>
      <w:r w:rsidRPr="001D57E7">
        <w:rPr>
          <w:rFonts w:hint="eastAsia"/>
          <w:color w:val="0000FF"/>
          <w:lang w:eastAsia="zh-TW"/>
        </w:rPr>
        <w:t>選</w:t>
      </w:r>
      <w:r w:rsidRPr="001D57E7">
        <w:rPr>
          <w:color w:val="0000FF"/>
          <w:lang w:eastAsia="zh-TW"/>
        </w:rPr>
        <w:t>獎狀乙張</w:t>
      </w:r>
      <w:r w:rsidRPr="001D57E7">
        <w:rPr>
          <w:rFonts w:hint="eastAsia"/>
          <w:color w:val="0000FF"/>
          <w:lang w:eastAsia="zh-TW"/>
        </w:rPr>
        <w:t>，主要負責人</w:t>
      </w:r>
      <w:r w:rsidRPr="001D57E7">
        <w:rPr>
          <w:color w:val="0000FF"/>
          <w:lang w:eastAsia="zh-TW"/>
        </w:rPr>
        <w:t>嘉獎貳次</w:t>
      </w:r>
      <w:r w:rsidRPr="001D57E7">
        <w:rPr>
          <w:rFonts w:hint="eastAsia"/>
          <w:color w:val="0000FF"/>
          <w:lang w:eastAsia="zh-TW"/>
        </w:rPr>
        <w:t>（至多三人）</w:t>
      </w:r>
      <w:r w:rsidRPr="001D57E7">
        <w:rPr>
          <w:color w:val="0000FF"/>
          <w:lang w:eastAsia="zh-TW"/>
        </w:rPr>
        <w:t>，其他</w:t>
      </w:r>
      <w:r w:rsidRPr="001D57E7">
        <w:rPr>
          <w:rFonts w:hint="eastAsia"/>
          <w:color w:val="0000FF"/>
          <w:lang w:eastAsia="zh-TW"/>
        </w:rPr>
        <w:t>成員</w:t>
      </w:r>
      <w:r w:rsidRPr="001D57E7">
        <w:rPr>
          <w:color w:val="0000FF"/>
          <w:lang w:eastAsia="zh-TW"/>
        </w:rPr>
        <w:t>敘嘉獎乙次。</w:t>
      </w:r>
    </w:p>
    <w:p w:rsidR="00D61F31" w:rsidRDefault="00680EBF" w:rsidP="001D57E7">
      <w:pPr>
        <w:pStyle w:val="a5"/>
        <w:numPr>
          <w:ilvl w:val="0"/>
          <w:numId w:val="14"/>
        </w:numPr>
        <w:spacing w:before="46" w:line="400" w:lineRule="exact"/>
        <w:ind w:right="197"/>
        <w:jc w:val="both"/>
        <w:rPr>
          <w:color w:val="0000FF"/>
          <w:lang w:eastAsia="zh-TW"/>
        </w:rPr>
      </w:pPr>
      <w:r w:rsidRPr="00680EBF">
        <w:rPr>
          <w:color w:val="0000FF"/>
          <w:lang w:eastAsia="zh-TW"/>
        </w:rPr>
        <w:t>佳作：</w:t>
      </w:r>
    </w:p>
    <w:p w:rsidR="00D61F31" w:rsidRDefault="00680EBF" w:rsidP="00D61F31">
      <w:pPr>
        <w:pStyle w:val="a5"/>
        <w:numPr>
          <w:ilvl w:val="0"/>
          <w:numId w:val="22"/>
        </w:numPr>
        <w:spacing w:before="46" w:line="400" w:lineRule="exact"/>
        <w:ind w:right="197"/>
        <w:jc w:val="both"/>
        <w:rPr>
          <w:color w:val="0000FF"/>
          <w:lang w:eastAsia="zh-TW"/>
        </w:rPr>
      </w:pPr>
      <w:r w:rsidRPr="00680EBF">
        <w:rPr>
          <w:rFonts w:hint="eastAsia"/>
          <w:color w:val="0000FF"/>
          <w:lang w:eastAsia="zh-TW"/>
        </w:rPr>
        <w:t>論文類及教學活動設計類，合計4件</w:t>
      </w:r>
      <w:r w:rsidR="00D61F31">
        <w:rPr>
          <w:rFonts w:hint="eastAsia"/>
          <w:color w:val="0000FF"/>
          <w:lang w:eastAsia="zh-TW"/>
        </w:rPr>
        <w:t>。</w:t>
      </w:r>
    </w:p>
    <w:p w:rsidR="00680EBF" w:rsidRDefault="00680EBF" w:rsidP="00D61F31">
      <w:pPr>
        <w:pStyle w:val="a5"/>
        <w:numPr>
          <w:ilvl w:val="0"/>
          <w:numId w:val="22"/>
        </w:numPr>
        <w:spacing w:before="46" w:line="400" w:lineRule="exact"/>
        <w:ind w:right="197"/>
        <w:jc w:val="both"/>
        <w:rPr>
          <w:color w:val="0000FF"/>
          <w:lang w:eastAsia="zh-TW"/>
        </w:rPr>
      </w:pPr>
      <w:r w:rsidRPr="001D57E7">
        <w:rPr>
          <w:rFonts w:hint="eastAsia"/>
          <w:color w:val="0000FF"/>
          <w:lang w:eastAsia="zh-TW"/>
        </w:rPr>
        <w:t>每件得獎作品獲頒</w:t>
      </w:r>
      <w:r w:rsidRPr="00DE4ECB">
        <w:rPr>
          <w:color w:val="0000FF"/>
          <w:highlight w:val="yellow"/>
          <w:lang w:eastAsia="zh-TW"/>
        </w:rPr>
        <w:t>獎金</w:t>
      </w:r>
      <w:r w:rsidRPr="001D57E7">
        <w:rPr>
          <w:rFonts w:hint="eastAsia"/>
          <w:color w:val="0000FF"/>
          <w:lang w:eastAsia="zh-TW"/>
        </w:rPr>
        <w:t>新台幣</w:t>
      </w:r>
      <w:r w:rsidRPr="00DE4ECB">
        <w:rPr>
          <w:rFonts w:hint="eastAsia"/>
          <w:b/>
          <w:color w:val="0000FF"/>
          <w:highlight w:val="yellow"/>
          <w:lang w:eastAsia="zh-TW"/>
        </w:rPr>
        <w:t>2</w:t>
      </w:r>
      <w:r w:rsidRPr="00DE4ECB">
        <w:rPr>
          <w:b/>
          <w:color w:val="0000FF"/>
          <w:highlight w:val="yellow"/>
          <w:lang w:eastAsia="zh-TW"/>
        </w:rPr>
        <w:t>,</w:t>
      </w:r>
      <w:r w:rsidRPr="00DE4ECB">
        <w:rPr>
          <w:rFonts w:hint="eastAsia"/>
          <w:b/>
          <w:color w:val="0000FF"/>
          <w:highlight w:val="yellow"/>
          <w:lang w:eastAsia="zh-TW"/>
        </w:rPr>
        <w:t>5</w:t>
      </w:r>
      <w:r w:rsidRPr="00DE4ECB">
        <w:rPr>
          <w:b/>
          <w:color w:val="0000FF"/>
          <w:highlight w:val="yellow"/>
          <w:lang w:eastAsia="zh-TW"/>
        </w:rPr>
        <w:t>00元</w:t>
      </w:r>
      <w:r w:rsidRPr="001D57E7">
        <w:rPr>
          <w:rFonts w:hint="eastAsia"/>
          <w:color w:val="0000FF"/>
          <w:lang w:eastAsia="zh-TW"/>
        </w:rPr>
        <w:t>整，得獎</w:t>
      </w:r>
      <w:r w:rsidRPr="001D57E7">
        <w:rPr>
          <w:color w:val="0000FF"/>
          <w:lang w:eastAsia="zh-TW"/>
        </w:rPr>
        <w:t>成員獲</w:t>
      </w:r>
      <w:r w:rsidRPr="001D57E7">
        <w:rPr>
          <w:rFonts w:hint="eastAsia"/>
          <w:color w:val="0000FF"/>
          <w:lang w:eastAsia="zh-TW"/>
        </w:rPr>
        <w:t>頒佳作</w:t>
      </w:r>
      <w:r w:rsidRPr="001D57E7">
        <w:rPr>
          <w:color w:val="0000FF"/>
          <w:lang w:eastAsia="zh-TW"/>
        </w:rPr>
        <w:t>獎狀乙張</w:t>
      </w:r>
      <w:r w:rsidRPr="001D57E7">
        <w:rPr>
          <w:rFonts w:hint="eastAsia"/>
          <w:color w:val="0000FF"/>
          <w:lang w:eastAsia="zh-TW"/>
        </w:rPr>
        <w:t>，</w:t>
      </w:r>
      <w:r w:rsidR="001F52E6" w:rsidRPr="001D57E7">
        <w:rPr>
          <w:rFonts w:hint="eastAsia"/>
          <w:color w:val="0000FF"/>
          <w:lang w:eastAsia="zh-TW"/>
        </w:rPr>
        <w:t>主要負責人</w:t>
      </w:r>
      <w:r w:rsidRPr="001D57E7">
        <w:rPr>
          <w:color w:val="0000FF"/>
          <w:lang w:eastAsia="zh-TW"/>
        </w:rPr>
        <w:t>嘉獎</w:t>
      </w:r>
      <w:r w:rsidRPr="001D57E7">
        <w:rPr>
          <w:rFonts w:hint="eastAsia"/>
          <w:color w:val="0000FF"/>
          <w:lang w:eastAsia="zh-TW"/>
        </w:rPr>
        <w:t>貳</w:t>
      </w:r>
      <w:r w:rsidRPr="001D57E7">
        <w:rPr>
          <w:color w:val="0000FF"/>
          <w:lang w:eastAsia="zh-TW"/>
        </w:rPr>
        <w:t>次</w:t>
      </w:r>
      <w:r w:rsidRPr="001D57E7">
        <w:rPr>
          <w:rFonts w:hint="eastAsia"/>
          <w:color w:val="0000FF"/>
          <w:lang w:eastAsia="zh-TW"/>
        </w:rPr>
        <w:t>（至多三人）</w:t>
      </w:r>
      <w:r w:rsidRPr="001D57E7">
        <w:rPr>
          <w:color w:val="0000FF"/>
          <w:lang w:eastAsia="zh-TW"/>
        </w:rPr>
        <w:t>，其他</w:t>
      </w:r>
      <w:r w:rsidRPr="001D57E7">
        <w:rPr>
          <w:rFonts w:hint="eastAsia"/>
          <w:color w:val="0000FF"/>
          <w:lang w:eastAsia="zh-TW"/>
        </w:rPr>
        <w:t>成員</w:t>
      </w:r>
      <w:r w:rsidRPr="001D57E7">
        <w:rPr>
          <w:color w:val="0000FF"/>
          <w:lang w:eastAsia="zh-TW"/>
        </w:rPr>
        <w:t>敘嘉獎乙次。</w:t>
      </w:r>
    </w:p>
    <w:p w:rsidR="001D57E7" w:rsidRDefault="001D57E7" w:rsidP="001D57E7">
      <w:pPr>
        <w:pStyle w:val="a5"/>
        <w:spacing w:before="46" w:line="400" w:lineRule="exact"/>
        <w:ind w:left="1200" w:right="197"/>
        <w:jc w:val="both"/>
        <w:rPr>
          <w:color w:val="0000FF"/>
          <w:lang w:eastAsia="zh-TW"/>
        </w:rPr>
      </w:pPr>
    </w:p>
    <w:p w:rsidR="001F52E6" w:rsidRDefault="001863BA" w:rsidP="00B13305">
      <w:pPr>
        <w:pStyle w:val="8"/>
        <w:spacing w:before="60" w:line="400" w:lineRule="exact"/>
        <w:ind w:left="0" w:right="146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863B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玖、</w:t>
      </w:r>
      <w:r w:rsidRPr="001863B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其他：</w:t>
      </w:r>
    </w:p>
    <w:p w:rsidR="001863BA" w:rsidRPr="001D57E7" w:rsidRDefault="00D61F31" w:rsidP="001F52E6">
      <w:pPr>
        <w:pStyle w:val="8"/>
        <w:spacing w:before="60" w:line="400" w:lineRule="exact"/>
        <w:ind w:left="0" w:right="-26"/>
        <w:rPr>
          <w:rFonts w:ascii="標楷體" w:eastAsia="標楷體" w:hAnsi="標楷體" w:cs="Microsoft YaHei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 xml:space="preserve">    </w:t>
      </w:r>
      <w:r w:rsidR="001863BA" w:rsidRPr="001863BA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獲</w:t>
      </w:r>
      <w:r w:rsidR="00B13305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特優與</w:t>
      </w:r>
      <w:r w:rsidR="00B13305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優</w:t>
      </w:r>
      <w:r w:rsidR="00B13305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等</w:t>
      </w:r>
      <w:r w:rsidR="00B13305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以上獎項之</w:t>
      </w:r>
      <w:r w:rsidR="00B13305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成果</w:t>
      </w:r>
      <w:r w:rsidR="001863BA" w:rsidRPr="001863BA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皆須發表，</w:t>
      </w:r>
      <w:r w:rsidR="001863BA" w:rsidRPr="00DE4ECB">
        <w:rPr>
          <w:rFonts w:ascii="標楷體" w:eastAsia="標楷體" w:hAnsi="標楷體"/>
          <w:b w:val="0"/>
          <w:bCs w:val="0"/>
          <w:color w:val="FF0000"/>
          <w:sz w:val="24"/>
          <w:szCs w:val="24"/>
          <w:lang w:eastAsia="zh-TW"/>
        </w:rPr>
        <w:t>預訂</w:t>
      </w:r>
      <w:r w:rsidR="001863BA" w:rsidRPr="001863BA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於</w:t>
      </w:r>
      <w:r w:rsidR="001F52E6" w:rsidRPr="00DE4ECB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民國</w:t>
      </w:r>
      <w:r w:rsidR="00CD28C6" w:rsidRPr="00DE4ECB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1</w:t>
      </w:r>
      <w:r w:rsidR="00D40FFA" w:rsidRPr="00DE4ECB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1</w:t>
      </w:r>
      <w:r w:rsidR="00275C9A" w:rsidRPr="00DE4ECB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1</w:t>
      </w:r>
      <w:r w:rsidR="001863BA" w:rsidRPr="00DE4ECB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年</w:t>
      </w:r>
      <w:r w:rsidR="00275C9A" w:rsidRPr="00DE4ECB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09</w:t>
      </w:r>
      <w:r w:rsidR="001863BA" w:rsidRPr="00DE4ECB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月</w:t>
      </w:r>
      <w:r w:rsidR="00E30BCF" w:rsidRPr="00DE4ECB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 xml:space="preserve"> </w:t>
      </w:r>
      <w:r w:rsidR="00275C9A" w:rsidRPr="00DE4ECB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16</w:t>
      </w:r>
      <w:r w:rsidR="00B13305" w:rsidRPr="00DE4ECB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日(</w:t>
      </w:r>
      <w:r w:rsidR="00E30BCF" w:rsidRPr="00DE4ECB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五</w:t>
      </w:r>
      <w:r w:rsidR="00B13305" w:rsidRPr="00DE4ECB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)</w:t>
      </w:r>
      <w:r w:rsidR="001F52E6" w:rsidRPr="00DE4ECB">
        <w:rPr>
          <w:rFonts w:ascii="標楷體" w:eastAsia="標楷體" w:hAnsi="標楷體" w:cs="Microsoft YaHei" w:hint="eastAsia"/>
          <w:b w:val="0"/>
          <w:color w:val="000000" w:themeColor="text1"/>
          <w:sz w:val="24"/>
          <w:szCs w:val="24"/>
          <w:lang w:eastAsia="zh-TW"/>
        </w:rPr>
        <w:t>上午9:00~12:30</w:t>
      </w:r>
      <w:r w:rsidR="005300A0">
        <w:rPr>
          <w:rFonts w:ascii="標楷體" w:eastAsia="標楷體" w:hAnsi="標楷體" w:hint="eastAsia"/>
          <w:b w:val="0"/>
          <w:bCs w:val="0"/>
          <w:color w:val="000000" w:themeColor="text1"/>
          <w:sz w:val="24"/>
          <w:szCs w:val="24"/>
          <w:lang w:eastAsia="zh-TW"/>
        </w:rPr>
        <w:t>辦理</w:t>
      </w:r>
      <w:r w:rsidR="001863BA" w:rsidRPr="001863BA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「</w:t>
      </w:r>
      <w:r w:rsidR="001863BA" w:rsidRPr="001863BA">
        <w:rPr>
          <w:rFonts w:ascii="標楷體" w:eastAsia="標楷體" w:hAnsi="標楷體" w:cs="Microsoft YaHei"/>
          <w:color w:val="000000" w:themeColor="text1"/>
          <w:sz w:val="24"/>
          <w:szCs w:val="24"/>
          <w:lang w:eastAsia="zh-TW"/>
        </w:rPr>
        <w:t>教師</w:t>
      </w:r>
      <w:r w:rsidR="001863BA" w:rsidRPr="001863BA">
        <w:rPr>
          <w:rFonts w:ascii="標楷體" w:eastAsia="標楷體" w:hAnsi="標楷體" w:cs="Microsoft YaHei" w:hint="eastAsia"/>
          <w:color w:val="000000" w:themeColor="text1"/>
          <w:sz w:val="24"/>
          <w:szCs w:val="24"/>
          <w:lang w:eastAsia="zh-TW"/>
        </w:rPr>
        <w:t>課程教學實踐與</w:t>
      </w:r>
      <w:r w:rsidR="001863BA" w:rsidRPr="001863BA">
        <w:rPr>
          <w:rFonts w:ascii="標楷體" w:eastAsia="標楷體" w:hAnsi="標楷體" w:cs="Microsoft YaHei"/>
          <w:color w:val="000000" w:themeColor="text1"/>
          <w:sz w:val="24"/>
          <w:szCs w:val="24"/>
          <w:lang w:eastAsia="zh-TW"/>
        </w:rPr>
        <w:t>研究</w:t>
      </w:r>
      <w:r w:rsidR="001863BA" w:rsidRPr="001863BA">
        <w:rPr>
          <w:rFonts w:ascii="標楷體" w:eastAsia="標楷體" w:hAnsi="標楷體" w:cs="Microsoft YaHei" w:hint="eastAsia"/>
          <w:color w:val="000000" w:themeColor="text1"/>
          <w:sz w:val="24"/>
          <w:szCs w:val="24"/>
          <w:lang w:eastAsia="zh-TW"/>
        </w:rPr>
        <w:t>優良案例</w:t>
      </w:r>
      <w:r w:rsidR="00B13305">
        <w:rPr>
          <w:rFonts w:ascii="標楷體" w:eastAsia="標楷體" w:hAnsi="標楷體" w:cs="Microsoft YaHei" w:hint="eastAsia"/>
          <w:color w:val="000000" w:themeColor="text1"/>
          <w:sz w:val="24"/>
          <w:szCs w:val="24"/>
          <w:lang w:eastAsia="zh-TW"/>
        </w:rPr>
        <w:t>成果發表會</w:t>
      </w:r>
      <w:r w:rsidR="001863BA" w:rsidRPr="001863BA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t>」分享活動。</w:t>
      </w:r>
    </w:p>
    <w:p w:rsidR="00B13305" w:rsidRDefault="00B13305" w:rsidP="00B13305">
      <w:pPr>
        <w:pStyle w:val="8"/>
        <w:spacing w:before="60" w:line="400" w:lineRule="exact"/>
        <w:ind w:left="0" w:right="146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1863BA" w:rsidRPr="001863BA" w:rsidRDefault="001863BA" w:rsidP="00B13305">
      <w:pPr>
        <w:pStyle w:val="8"/>
        <w:spacing w:before="60" w:line="400" w:lineRule="exact"/>
        <w:ind w:left="0" w:right="1460"/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</w:pPr>
      <w:r w:rsidRPr="001863B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拾、</w:t>
      </w:r>
      <w:r w:rsidRPr="001863B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本要點經市府核可後實施。</w:t>
      </w:r>
    </w:p>
    <w:p w:rsidR="001863BA" w:rsidRPr="001863BA" w:rsidRDefault="001863BA" w:rsidP="001863BA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  <w:sectPr w:rsidR="001863BA" w:rsidRPr="001863BA" w:rsidSect="004B4775">
          <w:footerReference w:type="default" r:id="rId7"/>
          <w:pgSz w:w="11910" w:h="16840"/>
          <w:pgMar w:top="720" w:right="720" w:bottom="720" w:left="720" w:header="0" w:footer="1191" w:gutter="0"/>
          <w:cols w:space="720"/>
          <w:docGrid w:linePitch="326"/>
        </w:sectPr>
      </w:pPr>
    </w:p>
    <w:p w:rsidR="001863BA" w:rsidRPr="001863BA" w:rsidRDefault="001863BA" w:rsidP="001863BA">
      <w:pPr>
        <w:pStyle w:val="a5"/>
        <w:ind w:right="-19"/>
        <w:rPr>
          <w:color w:val="000000" w:themeColor="text1"/>
          <w:lang w:eastAsia="zh-TW"/>
        </w:rPr>
      </w:pPr>
      <w:r w:rsidRPr="001863BA">
        <w:rPr>
          <w:color w:val="000000" w:themeColor="text1"/>
          <w:lang w:eastAsia="zh-TW"/>
        </w:rPr>
        <w:lastRenderedPageBreak/>
        <w:t>附件一</w:t>
      </w:r>
    </w:p>
    <w:p w:rsidR="001863BA" w:rsidRPr="001863BA" w:rsidRDefault="001863BA" w:rsidP="001863BA">
      <w:pPr>
        <w:pStyle w:val="8"/>
        <w:spacing w:before="239"/>
        <w:ind w:left="96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sectPr w:rsidR="001863BA" w:rsidRPr="001863BA">
          <w:pgSz w:w="11910" w:h="16840"/>
          <w:pgMar w:top="1540" w:right="960" w:bottom="1380" w:left="980" w:header="0" w:footer="1190" w:gutter="0"/>
          <w:cols w:num="2" w:space="720" w:equalWidth="0">
            <w:col w:w="821" w:space="1109"/>
            <w:col w:w="8040"/>
          </w:cols>
        </w:sectPr>
      </w:pPr>
      <w:r w:rsidRPr="001863BA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  <w:lang w:eastAsia="zh-TW"/>
        </w:rPr>
        <w:br w:type="column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074"/>
        <w:gridCol w:w="2140"/>
        <w:gridCol w:w="402"/>
        <w:gridCol w:w="2147"/>
        <w:gridCol w:w="1143"/>
      </w:tblGrid>
      <w:tr w:rsidR="001863BA" w:rsidRPr="001863BA" w:rsidTr="00A30AD2">
        <w:trPr>
          <w:trHeight w:hRule="exact" w:val="550"/>
          <w:jc w:val="center"/>
        </w:trPr>
        <w:tc>
          <w:tcPr>
            <w:tcW w:w="88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63BA" w:rsidRPr="001863BA" w:rsidRDefault="001863BA" w:rsidP="00DB394B">
            <w:pPr>
              <w:pStyle w:val="TableParagraph"/>
              <w:spacing w:before="42"/>
              <w:ind w:left="302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1863B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  <w:t xml:space="preserve">基隆市 </w:t>
            </w:r>
            <w:r w:rsidR="00CD28C6"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  <w:lang w:eastAsia="zh-TW"/>
              </w:rPr>
              <w:t>1</w:t>
            </w:r>
            <w:r w:rsidR="00DB394B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  <w:lang w:eastAsia="zh-TW"/>
              </w:rPr>
              <w:t>10</w:t>
            </w:r>
            <w:r w:rsidR="00D40FFA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  <w:lang w:eastAsia="zh-TW"/>
              </w:rPr>
              <w:t>學</w:t>
            </w:r>
            <w:r w:rsidRPr="001863B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  <w:t>年教師</w:t>
            </w:r>
            <w:r w:rsidRPr="001863BA">
              <w:rPr>
                <w:rFonts w:ascii="標楷體" w:eastAsia="標楷體" w:hAnsi="標楷體" w:cs="Microsoft YaHei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課程教學實踐</w:t>
            </w:r>
            <w:r w:rsidRPr="001863BA">
              <w:rPr>
                <w:rFonts w:ascii="標楷體" w:eastAsia="標楷體" w:hAnsi="標楷體" w:cs="Microsoft YaHei"/>
                <w:b/>
                <w:bCs/>
                <w:color w:val="000000" w:themeColor="text1"/>
                <w:sz w:val="32"/>
                <w:szCs w:val="32"/>
                <w:lang w:eastAsia="zh-TW"/>
              </w:rPr>
              <w:t>研究</w:t>
            </w:r>
            <w:r w:rsidRPr="001863B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  <w:t>提要表</w:t>
            </w:r>
          </w:p>
        </w:tc>
      </w:tr>
      <w:tr w:rsidR="001863BA" w:rsidRPr="001863BA" w:rsidTr="00A30AD2">
        <w:trPr>
          <w:trHeight w:hRule="exact" w:val="550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pStyle w:val="TableParagraph"/>
              <w:spacing w:before="42"/>
              <w:ind w:left="251" w:right="251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6906" w:type="dxa"/>
            <w:gridSpan w:val="5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pStyle w:val="TableParagraph"/>
              <w:spacing w:before="42"/>
              <w:ind w:left="30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（由承辦學校填寫）</w:t>
            </w:r>
          </w:p>
        </w:tc>
      </w:tr>
      <w:tr w:rsidR="001863BA" w:rsidRPr="001863BA" w:rsidTr="00A30AD2">
        <w:trPr>
          <w:trHeight w:hRule="exact" w:val="550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pStyle w:val="TableParagraph"/>
              <w:spacing w:before="42"/>
              <w:ind w:left="251" w:right="251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辦理學校</w:t>
            </w:r>
          </w:p>
        </w:tc>
        <w:tc>
          <w:tcPr>
            <w:tcW w:w="6906" w:type="dxa"/>
            <w:gridSpan w:val="5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63BA" w:rsidRPr="001863BA" w:rsidTr="00A30AD2">
        <w:trPr>
          <w:trHeight w:hRule="exact" w:val="552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pStyle w:val="TableParagraph"/>
              <w:spacing w:before="42"/>
              <w:ind w:left="251" w:right="251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方案名稱</w:t>
            </w:r>
          </w:p>
        </w:tc>
        <w:tc>
          <w:tcPr>
            <w:tcW w:w="6906" w:type="dxa"/>
            <w:gridSpan w:val="5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F52E6" w:rsidRPr="001863BA" w:rsidTr="001F52E6">
        <w:trPr>
          <w:trHeight w:hRule="exact" w:val="737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1F52E6" w:rsidRPr="008D2D24" w:rsidRDefault="001F52E6" w:rsidP="001F52E6">
            <w:pPr>
              <w:pStyle w:val="TableParagraph"/>
              <w:ind w:left="251" w:right="251"/>
              <w:jc w:val="center"/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</w:pPr>
            <w:r w:rsidRPr="008D2D2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類別</w:t>
            </w:r>
          </w:p>
          <w:p w:rsidR="001F52E6" w:rsidRPr="008D2D24" w:rsidRDefault="001F52E6" w:rsidP="001F52E6">
            <w:pPr>
              <w:pStyle w:val="TableParagraph"/>
              <w:ind w:left="251" w:right="251"/>
              <w:jc w:val="center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8D2D2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(請勾選)</w:t>
            </w:r>
          </w:p>
        </w:tc>
        <w:tc>
          <w:tcPr>
            <w:tcW w:w="3616" w:type="dxa"/>
            <w:gridSpan w:val="3"/>
            <w:tcBorders>
              <w:right w:val="single" w:sz="12" w:space="0" w:color="auto"/>
            </w:tcBorders>
            <w:vAlign w:val="center"/>
          </w:tcPr>
          <w:p w:rsidR="001F52E6" w:rsidRDefault="001F52E6" w:rsidP="001F52E6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8D2D24">
              <w:rPr>
                <w:rFonts w:ascii="標楷體" w:eastAsia="標楷體" w:hAnsi="標楷體" w:hint="eastAsia"/>
                <w:color w:val="0000FF"/>
                <w:szCs w:val="24"/>
              </w:rPr>
              <w:sym w:font="Wingdings" w:char="F06F"/>
            </w:r>
            <w:r w:rsidRPr="008D2D24">
              <w:rPr>
                <w:rFonts w:ascii="標楷體" w:eastAsia="標楷體" w:hAnsi="標楷體" w:hint="eastAsia"/>
                <w:color w:val="0000FF"/>
                <w:szCs w:val="24"/>
              </w:rPr>
              <w:t>論文類</w:t>
            </w:r>
          </w:p>
          <w:p w:rsidR="001F52E6" w:rsidRPr="008D2D24" w:rsidRDefault="001F52E6" w:rsidP="001F52E6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8D2D24">
              <w:rPr>
                <w:rFonts w:ascii="標楷體" w:eastAsia="標楷體" w:hAnsi="標楷體" w:hint="eastAsia"/>
                <w:color w:val="0000FF"/>
                <w:szCs w:val="24"/>
              </w:rPr>
              <w:t xml:space="preserve">(教學實踐散文和行動研究論文)                   </w:t>
            </w: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  <w:vAlign w:val="center"/>
          </w:tcPr>
          <w:p w:rsidR="001F52E6" w:rsidRPr="008D2D24" w:rsidRDefault="001F52E6" w:rsidP="001F52E6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8D2D24">
              <w:rPr>
                <w:rFonts w:ascii="標楷體" w:eastAsia="標楷體" w:hAnsi="標楷體" w:hint="eastAsia"/>
                <w:color w:val="0000FF"/>
                <w:szCs w:val="24"/>
              </w:rPr>
              <w:sym w:font="Wingdings" w:char="F06F"/>
            </w:r>
            <w:r w:rsidRPr="008D2D24">
              <w:rPr>
                <w:rFonts w:ascii="標楷體" w:eastAsia="標楷體" w:hAnsi="標楷體" w:hint="eastAsia"/>
                <w:color w:val="0000FF"/>
                <w:szCs w:val="24"/>
              </w:rPr>
              <w:t>教學活動設計類</w:t>
            </w:r>
          </w:p>
        </w:tc>
      </w:tr>
      <w:tr w:rsidR="001863BA" w:rsidRPr="001863BA" w:rsidTr="00F26019">
        <w:trPr>
          <w:trHeight w:hRule="exact" w:val="787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1863BA" w:rsidRPr="001863BA" w:rsidRDefault="00F26019" w:rsidP="00A30AD2">
            <w:pPr>
              <w:pStyle w:val="TableParagraph"/>
              <w:spacing w:before="42"/>
              <w:ind w:left="251" w:right="251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教學/</w:t>
            </w:r>
            <w:r w:rsidR="001863BA"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研究期程</w:t>
            </w:r>
          </w:p>
        </w:tc>
        <w:tc>
          <w:tcPr>
            <w:tcW w:w="6906" w:type="dxa"/>
            <w:gridSpan w:val="5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pStyle w:val="TableParagraph"/>
              <w:tabs>
                <w:tab w:val="left" w:pos="1560"/>
                <w:tab w:val="left" w:pos="2400"/>
                <w:tab w:val="left" w:pos="3380"/>
                <w:tab w:val="left" w:pos="4361"/>
              </w:tabs>
              <w:jc w:val="distribute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  </w:t>
            </w: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年月至年月</w:t>
            </w:r>
          </w:p>
        </w:tc>
      </w:tr>
      <w:tr w:rsidR="001863BA" w:rsidRPr="001863BA" w:rsidTr="00F26019">
        <w:trPr>
          <w:trHeight w:hRule="exact" w:val="842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1863BA" w:rsidRPr="001863BA" w:rsidRDefault="00F26019" w:rsidP="00A30AD2">
            <w:pPr>
              <w:pStyle w:val="TableParagraph"/>
              <w:spacing w:before="42"/>
              <w:ind w:left="251" w:right="251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教學/</w:t>
            </w:r>
            <w:r w:rsidR="001863BA"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研究對象</w:t>
            </w:r>
          </w:p>
        </w:tc>
        <w:tc>
          <w:tcPr>
            <w:tcW w:w="6906" w:type="dxa"/>
            <w:gridSpan w:val="5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63BA" w:rsidRPr="001863BA" w:rsidTr="00B52BD2">
        <w:trPr>
          <w:trHeight w:hRule="exact" w:val="1724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F26019" w:rsidRPr="00F26019" w:rsidRDefault="001863BA" w:rsidP="00F26019">
            <w:pPr>
              <w:jc w:val="center"/>
              <w:rPr>
                <w:rFonts w:ascii="標楷體" w:eastAsia="標楷體" w:hAnsi="標楷體"/>
              </w:rPr>
            </w:pPr>
            <w:r w:rsidRPr="00F26019">
              <w:rPr>
                <w:rFonts w:ascii="標楷體" w:eastAsia="標楷體" w:hAnsi="標楷體"/>
              </w:rPr>
              <w:t>內容簡述</w:t>
            </w:r>
          </w:p>
          <w:p w:rsidR="001863BA" w:rsidRPr="00F26019" w:rsidRDefault="001863BA" w:rsidP="00F26019">
            <w:pPr>
              <w:jc w:val="center"/>
              <w:rPr>
                <w:rFonts w:ascii="標楷體" w:eastAsia="標楷體" w:hAnsi="標楷體"/>
              </w:rPr>
            </w:pPr>
            <w:r w:rsidRPr="00F26019">
              <w:rPr>
                <w:rFonts w:ascii="標楷體" w:eastAsia="標楷體" w:hAnsi="標楷體"/>
              </w:rPr>
              <w:t>（300</w:t>
            </w:r>
            <w:r w:rsidRPr="00F26019">
              <w:rPr>
                <w:rFonts w:ascii="標楷體" w:eastAsia="標楷體" w:hAnsi="標楷體" w:hint="eastAsia"/>
              </w:rPr>
              <w:t>字</w:t>
            </w:r>
            <w:r w:rsidR="00F26019" w:rsidRPr="00F26019">
              <w:rPr>
                <w:rFonts w:ascii="標楷體" w:eastAsia="標楷體" w:hAnsi="標楷體" w:hint="eastAsia"/>
              </w:rPr>
              <w:t>以內</w:t>
            </w:r>
            <w:r w:rsidR="00F26019" w:rsidRPr="00F26019">
              <w:rPr>
                <w:rFonts w:ascii="標楷體" w:eastAsia="標楷體" w:hAnsi="標楷體"/>
              </w:rPr>
              <w:t>）</w:t>
            </w:r>
          </w:p>
        </w:tc>
        <w:tc>
          <w:tcPr>
            <w:tcW w:w="6906" w:type="dxa"/>
            <w:gridSpan w:val="5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63BA" w:rsidRPr="001863BA" w:rsidTr="00A30AD2">
        <w:trPr>
          <w:trHeight w:hRule="exact" w:val="619"/>
          <w:jc w:val="center"/>
        </w:trPr>
        <w:tc>
          <w:tcPr>
            <w:tcW w:w="1898" w:type="dxa"/>
            <w:tcBorders>
              <w:lef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關鍵字</w:t>
            </w:r>
          </w:p>
        </w:tc>
        <w:tc>
          <w:tcPr>
            <w:tcW w:w="3214" w:type="dxa"/>
            <w:gridSpan w:val="2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92" w:type="dxa"/>
            <w:gridSpan w:val="3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F52E6" w:rsidRPr="001863BA" w:rsidTr="005E62A7">
        <w:trPr>
          <w:trHeight w:val="664"/>
          <w:jc w:val="center"/>
        </w:trPr>
        <w:tc>
          <w:tcPr>
            <w:tcW w:w="1898" w:type="dxa"/>
            <w:vMerge w:val="restart"/>
            <w:tcBorders>
              <w:left w:val="single" w:sz="12" w:space="0" w:color="auto"/>
            </w:tcBorders>
            <w:vAlign w:val="center"/>
          </w:tcPr>
          <w:p w:rsidR="001F52E6" w:rsidRPr="001863BA" w:rsidRDefault="001F52E6" w:rsidP="001F52E6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參加人員</w:t>
            </w:r>
          </w:p>
        </w:tc>
        <w:tc>
          <w:tcPr>
            <w:tcW w:w="1074" w:type="dxa"/>
          </w:tcPr>
          <w:p w:rsidR="001F52E6" w:rsidRPr="001863BA" w:rsidRDefault="001F52E6" w:rsidP="001F52E6">
            <w:pPr>
              <w:pStyle w:val="TableParagraph"/>
              <w:spacing w:before="149"/>
              <w:ind w:left="18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</w:tc>
        <w:tc>
          <w:tcPr>
            <w:tcW w:w="2140" w:type="dxa"/>
            <w:vAlign w:val="center"/>
          </w:tcPr>
          <w:p w:rsidR="001F52E6" w:rsidRPr="001863BA" w:rsidRDefault="001F52E6" w:rsidP="001F52E6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549" w:type="dxa"/>
            <w:gridSpan w:val="2"/>
            <w:vAlign w:val="center"/>
          </w:tcPr>
          <w:p w:rsidR="001F52E6" w:rsidRPr="001863BA" w:rsidRDefault="001F52E6" w:rsidP="001F52E6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職稱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1F52E6" w:rsidRPr="003B495F" w:rsidRDefault="001F52E6" w:rsidP="001F52E6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371C3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備註</w:t>
            </w:r>
          </w:p>
        </w:tc>
      </w:tr>
      <w:tr w:rsidR="001863BA" w:rsidRPr="001863BA" w:rsidTr="005E62A7">
        <w:trPr>
          <w:trHeight w:val="664"/>
          <w:jc w:val="center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dxa"/>
            <w:vMerge w:val="restart"/>
            <w:textDirection w:val="tbRlV"/>
            <w:vAlign w:val="center"/>
          </w:tcPr>
          <w:p w:rsidR="005E62A7" w:rsidRDefault="005E62A7" w:rsidP="005E62A7">
            <w:pPr>
              <w:pStyle w:val="TableParagraph"/>
              <w:ind w:left="113" w:right="11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1863B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至多</w:t>
            </w: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三</w:t>
            </w: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1863BA" w:rsidRPr="001863BA" w:rsidRDefault="001863BA" w:rsidP="005E62A7">
            <w:pPr>
              <w:pStyle w:val="TableParagraph"/>
              <w:ind w:left="113" w:right="11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主要</w:t>
            </w:r>
            <w:r w:rsidR="001F52E6" w:rsidRPr="001F52E6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負責人</w:t>
            </w:r>
          </w:p>
        </w:tc>
        <w:tc>
          <w:tcPr>
            <w:tcW w:w="2140" w:type="dxa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63BA" w:rsidRPr="001863BA" w:rsidTr="005E62A7">
        <w:trPr>
          <w:trHeight w:val="664"/>
          <w:jc w:val="center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63BA" w:rsidRPr="001863BA" w:rsidTr="005E62A7">
        <w:trPr>
          <w:trHeight w:val="664"/>
          <w:jc w:val="center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63BA" w:rsidRPr="001863BA" w:rsidTr="005E62A7">
        <w:trPr>
          <w:trHeight w:val="664"/>
          <w:jc w:val="center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1863BA" w:rsidRPr="001863BA" w:rsidRDefault="001863BA" w:rsidP="00A30AD2">
            <w:pPr>
              <w:pStyle w:val="TableParagraph"/>
              <w:ind w:left="314" w:right="30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863B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 同 研 究 者</w:t>
            </w:r>
          </w:p>
        </w:tc>
        <w:tc>
          <w:tcPr>
            <w:tcW w:w="2140" w:type="dxa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63BA" w:rsidRPr="001863BA" w:rsidTr="005E62A7">
        <w:trPr>
          <w:trHeight w:val="664"/>
          <w:jc w:val="center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dxa"/>
            <w:vMerge/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63BA" w:rsidRPr="001863BA" w:rsidTr="005E62A7">
        <w:trPr>
          <w:trHeight w:val="664"/>
          <w:jc w:val="center"/>
        </w:trPr>
        <w:tc>
          <w:tcPr>
            <w:tcW w:w="1898" w:type="dxa"/>
            <w:vMerge/>
            <w:tcBorders>
              <w:left w:val="single" w:sz="12" w:space="0" w:color="auto"/>
            </w:tcBorders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dxa"/>
            <w:vMerge/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63BA" w:rsidRPr="001863BA" w:rsidTr="005E62A7">
        <w:trPr>
          <w:trHeight w:val="664"/>
          <w:jc w:val="center"/>
        </w:trPr>
        <w:tc>
          <w:tcPr>
            <w:tcW w:w="18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dxa"/>
            <w:vMerge/>
            <w:tcBorders>
              <w:bottom w:val="single" w:sz="12" w:space="0" w:color="auto"/>
            </w:tcBorders>
          </w:tcPr>
          <w:p w:rsidR="001863BA" w:rsidRPr="001863BA" w:rsidRDefault="001863BA" w:rsidP="00A30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40" w:type="dxa"/>
            <w:tcBorders>
              <w:bottom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63BA" w:rsidRPr="001863BA" w:rsidRDefault="001863BA" w:rsidP="00A30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1863BA" w:rsidRPr="001863BA" w:rsidRDefault="001863BA" w:rsidP="001863BA">
      <w:pPr>
        <w:pStyle w:val="a5"/>
        <w:tabs>
          <w:tab w:val="left" w:pos="3460"/>
          <w:tab w:val="left" w:pos="6221"/>
        </w:tabs>
        <w:spacing w:before="26"/>
        <w:ind w:left="340" w:right="1460"/>
        <w:rPr>
          <w:color w:val="000000" w:themeColor="text1"/>
          <w:lang w:eastAsia="zh-TW"/>
        </w:rPr>
      </w:pPr>
      <w:r w:rsidRPr="001863BA">
        <w:rPr>
          <w:rFonts w:hint="eastAsia"/>
          <w:color w:val="000000" w:themeColor="text1"/>
          <w:lang w:eastAsia="zh-TW"/>
        </w:rPr>
        <w:t xml:space="preserve">  </w:t>
      </w:r>
      <w:r w:rsidRPr="001863BA">
        <w:rPr>
          <w:color w:val="000000" w:themeColor="text1"/>
          <w:lang w:eastAsia="zh-TW"/>
        </w:rPr>
        <w:t>承辦人</w:t>
      </w:r>
      <w:r w:rsidRPr="001863BA">
        <w:rPr>
          <w:color w:val="000000" w:themeColor="text1"/>
          <w:lang w:eastAsia="zh-TW"/>
        </w:rPr>
        <w:tab/>
      </w:r>
      <w:r w:rsidRPr="001863BA">
        <w:rPr>
          <w:rFonts w:hint="eastAsia"/>
          <w:color w:val="000000" w:themeColor="text1"/>
          <w:lang w:eastAsia="zh-TW"/>
        </w:rPr>
        <w:t xml:space="preserve">  </w:t>
      </w:r>
      <w:r w:rsidRPr="001863BA">
        <w:rPr>
          <w:color w:val="000000" w:themeColor="text1"/>
          <w:lang w:eastAsia="zh-TW"/>
        </w:rPr>
        <w:t>主</w:t>
      </w:r>
      <w:r w:rsidRPr="001863BA">
        <w:rPr>
          <w:rFonts w:hint="eastAsia"/>
          <w:color w:val="000000" w:themeColor="text1"/>
          <w:lang w:eastAsia="zh-TW"/>
        </w:rPr>
        <w:t xml:space="preserve">    </w:t>
      </w:r>
      <w:r w:rsidRPr="001863BA">
        <w:rPr>
          <w:color w:val="000000" w:themeColor="text1"/>
          <w:lang w:eastAsia="zh-TW"/>
        </w:rPr>
        <w:t>任</w:t>
      </w:r>
      <w:r w:rsidRPr="001863BA">
        <w:rPr>
          <w:color w:val="000000" w:themeColor="text1"/>
          <w:lang w:eastAsia="zh-TW"/>
        </w:rPr>
        <w:tab/>
      </w:r>
      <w:r w:rsidRPr="001863BA">
        <w:rPr>
          <w:rFonts w:hint="eastAsia"/>
          <w:color w:val="000000" w:themeColor="text1"/>
          <w:lang w:eastAsia="zh-TW"/>
        </w:rPr>
        <w:t xml:space="preserve">      </w:t>
      </w:r>
      <w:r w:rsidRPr="001863BA">
        <w:rPr>
          <w:color w:val="000000" w:themeColor="text1"/>
          <w:lang w:eastAsia="zh-TW"/>
        </w:rPr>
        <w:t>校長</w:t>
      </w:r>
    </w:p>
    <w:p w:rsidR="001863BA" w:rsidRPr="001863BA" w:rsidRDefault="001863BA" w:rsidP="001863BA">
      <w:pPr>
        <w:rPr>
          <w:rFonts w:ascii="標楷體" w:eastAsia="標楷體" w:hAnsi="標楷體"/>
          <w:color w:val="000000" w:themeColor="text1"/>
          <w:szCs w:val="24"/>
        </w:rPr>
        <w:sectPr w:rsidR="001863BA" w:rsidRPr="001863BA">
          <w:type w:val="continuous"/>
          <w:pgSz w:w="11910" w:h="16840"/>
          <w:pgMar w:top="620" w:right="960" w:bottom="1380" w:left="980" w:header="720" w:footer="720" w:gutter="0"/>
          <w:cols w:space="720"/>
        </w:sectPr>
      </w:pPr>
    </w:p>
    <w:p w:rsidR="00D5703D" w:rsidRDefault="001863BA" w:rsidP="00D5703D">
      <w:pPr>
        <w:pStyle w:val="a5"/>
        <w:spacing w:before="7"/>
        <w:ind w:right="1460"/>
        <w:rPr>
          <w:color w:val="000000" w:themeColor="text1"/>
          <w:lang w:eastAsia="zh-TW"/>
        </w:rPr>
      </w:pPr>
      <w:r w:rsidRPr="001863BA">
        <w:rPr>
          <w:color w:val="000000" w:themeColor="text1"/>
          <w:lang w:eastAsia="zh-TW"/>
        </w:rPr>
        <w:lastRenderedPageBreak/>
        <w:t>附件二</w:t>
      </w:r>
    </w:p>
    <w:p w:rsidR="00D40FFA" w:rsidRDefault="001863BA" w:rsidP="00D5703D">
      <w:pPr>
        <w:jc w:val="center"/>
        <w:rPr>
          <w:rFonts w:ascii="標楷體" w:eastAsia="標楷體" w:hAnsi="標楷體"/>
          <w:b/>
        </w:rPr>
      </w:pPr>
      <w:r w:rsidRPr="00D5703D">
        <w:rPr>
          <w:rFonts w:ascii="標楷體" w:eastAsia="標楷體" w:hAnsi="標楷體"/>
          <w:b/>
        </w:rPr>
        <w:t xml:space="preserve">基隆市辦理 </w:t>
      </w:r>
      <w:r w:rsidR="00DB394B">
        <w:rPr>
          <w:rFonts w:ascii="標楷體" w:eastAsia="標楷體" w:hAnsi="標楷體" w:hint="eastAsia"/>
          <w:b/>
        </w:rPr>
        <w:t>110</w:t>
      </w:r>
      <w:r w:rsidR="00D40FFA">
        <w:rPr>
          <w:rFonts w:ascii="標楷體" w:eastAsia="標楷體" w:hAnsi="標楷體" w:hint="eastAsia"/>
          <w:b/>
        </w:rPr>
        <w:t>學年</w:t>
      </w:r>
      <w:r w:rsidRPr="00D5703D">
        <w:rPr>
          <w:rFonts w:ascii="標楷體" w:eastAsia="標楷體" w:hAnsi="標楷體"/>
          <w:b/>
        </w:rPr>
        <w:t>度精進教學計畫</w:t>
      </w:r>
      <w:r w:rsidR="00A52623">
        <w:rPr>
          <w:rFonts w:ascii="標楷體" w:eastAsia="標楷體" w:hAnsi="標楷體" w:hint="eastAsia"/>
          <w:b/>
        </w:rPr>
        <w:t>-</w:t>
      </w:r>
      <w:r w:rsidRPr="00D5703D">
        <w:rPr>
          <w:rFonts w:ascii="標楷體" w:eastAsia="標楷體" w:hAnsi="標楷體"/>
          <w:b/>
        </w:rPr>
        <w:t>教師</w:t>
      </w:r>
      <w:r w:rsidRPr="00D5703D">
        <w:rPr>
          <w:rFonts w:ascii="標楷體" w:eastAsia="標楷體" w:hAnsi="標楷體" w:hint="eastAsia"/>
          <w:b/>
        </w:rPr>
        <w:t>課程教學實踐</w:t>
      </w:r>
      <w:r w:rsidR="00D5703D" w:rsidRPr="00D5703D">
        <w:rPr>
          <w:rFonts w:ascii="標楷體" w:eastAsia="標楷體" w:hAnsi="標楷體" w:hint="eastAsia"/>
          <w:b/>
        </w:rPr>
        <w:t>與</w:t>
      </w:r>
      <w:r w:rsidRPr="00D5703D">
        <w:rPr>
          <w:rFonts w:ascii="標楷體" w:eastAsia="標楷體" w:hAnsi="標楷體"/>
          <w:b/>
        </w:rPr>
        <w:t>研究</w:t>
      </w:r>
      <w:r w:rsidR="00D40FFA">
        <w:rPr>
          <w:rFonts w:ascii="標楷體" w:eastAsia="標楷體" w:hAnsi="標楷體" w:hint="eastAsia"/>
          <w:b/>
        </w:rPr>
        <w:t>成果甄選</w:t>
      </w:r>
    </w:p>
    <w:p w:rsidR="00D5703D" w:rsidRPr="00D5703D" w:rsidRDefault="001863BA" w:rsidP="00D5703D">
      <w:pPr>
        <w:jc w:val="center"/>
        <w:rPr>
          <w:rFonts w:ascii="標楷體" w:eastAsia="標楷體" w:hAnsi="標楷體"/>
          <w:b/>
        </w:rPr>
      </w:pPr>
      <w:r w:rsidRPr="00D5703D">
        <w:rPr>
          <w:rFonts w:ascii="標楷體" w:eastAsia="標楷體" w:hAnsi="標楷體"/>
          <w:b/>
        </w:rPr>
        <w:t>著作版權聲明書</w:t>
      </w:r>
    </w:p>
    <w:p w:rsidR="00D5703D" w:rsidRDefault="00D5703D" w:rsidP="00D5703D">
      <w:pPr>
        <w:pStyle w:val="a5"/>
        <w:spacing w:before="7"/>
        <w:ind w:right="1460"/>
        <w:rPr>
          <w:color w:val="000000" w:themeColor="text1"/>
          <w:lang w:eastAsia="zh-TW"/>
        </w:rPr>
      </w:pPr>
    </w:p>
    <w:p w:rsidR="001F52E6" w:rsidRDefault="001F52E6" w:rsidP="00D5703D">
      <w:pPr>
        <w:pStyle w:val="a5"/>
        <w:spacing w:before="7"/>
        <w:ind w:right="1460"/>
        <w:rPr>
          <w:color w:val="000000" w:themeColor="text1"/>
          <w:lang w:eastAsia="zh-TW"/>
        </w:rPr>
      </w:pPr>
    </w:p>
    <w:p w:rsidR="001F52E6" w:rsidRDefault="001F52E6" w:rsidP="00D5703D">
      <w:pPr>
        <w:pStyle w:val="a5"/>
        <w:spacing w:before="7"/>
        <w:ind w:right="1460"/>
        <w:rPr>
          <w:color w:val="000000" w:themeColor="text1"/>
          <w:lang w:eastAsia="zh-TW"/>
        </w:rPr>
      </w:pPr>
    </w:p>
    <w:p w:rsidR="001863BA" w:rsidRPr="001863BA" w:rsidRDefault="001863BA" w:rsidP="00763F4F">
      <w:pPr>
        <w:tabs>
          <w:tab w:val="left" w:pos="6180"/>
        </w:tabs>
        <w:spacing w:before="136" w:line="480" w:lineRule="auto"/>
        <w:ind w:left="738" w:right="197"/>
        <w:rPr>
          <w:rFonts w:ascii="標楷體" w:eastAsia="標楷體" w:hAnsi="標楷體" w:cs="標楷體"/>
          <w:color w:val="000000" w:themeColor="text1"/>
          <w:szCs w:val="24"/>
        </w:rPr>
      </w:pPr>
      <w:r w:rsidRPr="001863BA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Pr="001863BA">
        <w:rPr>
          <w:rFonts w:ascii="標楷體" w:eastAsia="標楷體" w:hAnsi="標楷體" w:cs="標楷體"/>
          <w:color w:val="000000" w:themeColor="text1"/>
          <w:szCs w:val="24"/>
        </w:rPr>
        <w:t>（計畫名稱）著作財產權</w:t>
      </w:r>
    </w:p>
    <w:p w:rsidR="00D5703D" w:rsidRDefault="00D5703D" w:rsidP="00D5703D">
      <w:pPr>
        <w:pStyle w:val="6"/>
        <w:spacing w:line="480" w:lineRule="auto"/>
        <w:ind w:left="0" w:right="164"/>
        <w:jc w:val="both"/>
        <w:rPr>
          <w:rFonts w:cs="標楷體"/>
          <w:color w:val="000000" w:themeColor="text1"/>
          <w:kern w:val="2"/>
          <w:sz w:val="24"/>
          <w:szCs w:val="24"/>
          <w:lang w:eastAsia="zh-TW"/>
        </w:rPr>
      </w:pPr>
    </w:p>
    <w:p w:rsidR="00BC51D5" w:rsidRDefault="001863BA" w:rsidP="00BC51D5">
      <w:pPr>
        <w:pStyle w:val="6"/>
        <w:ind w:left="0" w:right="164"/>
        <w:jc w:val="both"/>
        <w:rPr>
          <w:color w:val="000000" w:themeColor="text1"/>
          <w:sz w:val="24"/>
          <w:szCs w:val="24"/>
          <w:lang w:eastAsia="zh-TW"/>
        </w:rPr>
      </w:pPr>
      <w:r w:rsidRPr="001863BA">
        <w:rPr>
          <w:color w:val="000000" w:themeColor="text1"/>
          <w:w w:val="95"/>
          <w:sz w:val="24"/>
          <w:szCs w:val="24"/>
          <w:lang w:eastAsia="zh-TW"/>
        </w:rPr>
        <w:t xml:space="preserve">屬基隆市政府與本校研究團隊共同所有，本人同意將其全部內容無 償提供基隆市政府彙集成書或光碟，供所屬公私立各級學校教師及 學生基於教學與研究之目的使用。本人並保證本作品無抄襲或侵犯 </w:t>
      </w:r>
      <w:r w:rsidRPr="001863BA">
        <w:rPr>
          <w:color w:val="000000" w:themeColor="text1"/>
          <w:sz w:val="24"/>
          <w:szCs w:val="24"/>
          <w:lang w:eastAsia="zh-TW"/>
        </w:rPr>
        <w:t>他人著作權之情事，特立書為憑。</w:t>
      </w:r>
    </w:p>
    <w:p w:rsidR="00BC51D5" w:rsidRDefault="00BC51D5" w:rsidP="00BC51D5">
      <w:pPr>
        <w:pStyle w:val="6"/>
        <w:ind w:left="0" w:right="164"/>
        <w:jc w:val="both"/>
        <w:rPr>
          <w:color w:val="000000" w:themeColor="text1"/>
          <w:sz w:val="24"/>
          <w:szCs w:val="24"/>
          <w:lang w:eastAsia="zh-TW"/>
        </w:rPr>
      </w:pPr>
    </w:p>
    <w:p w:rsidR="001863BA" w:rsidRPr="00BC51D5" w:rsidRDefault="001863BA" w:rsidP="00BC51D5">
      <w:pPr>
        <w:pStyle w:val="6"/>
        <w:ind w:left="0" w:right="164"/>
        <w:jc w:val="both"/>
        <w:rPr>
          <w:color w:val="000000" w:themeColor="text1"/>
          <w:sz w:val="24"/>
          <w:szCs w:val="24"/>
          <w:lang w:eastAsia="zh-TW"/>
        </w:rPr>
      </w:pPr>
      <w:r w:rsidRPr="00BC51D5">
        <w:rPr>
          <w:rFonts w:cs="標楷體"/>
          <w:color w:val="000000" w:themeColor="text1"/>
          <w:sz w:val="24"/>
          <w:szCs w:val="24"/>
          <w:lang w:eastAsia="zh-TW"/>
        </w:rPr>
        <w:t>此致 基隆市政府</w:t>
      </w:r>
    </w:p>
    <w:p w:rsidR="001863BA" w:rsidRPr="001863BA" w:rsidRDefault="001863BA" w:rsidP="00BC51D5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1F52E6" w:rsidRDefault="001863BA" w:rsidP="001F52E6">
      <w:pPr>
        <w:tabs>
          <w:tab w:val="left" w:pos="7770"/>
        </w:tabs>
        <w:ind w:left="4723" w:right="236"/>
        <w:rPr>
          <w:rFonts w:ascii="標楷體" w:eastAsia="標楷體" w:hAnsi="標楷體" w:cs="Times New Roman"/>
          <w:color w:val="000000" w:themeColor="text1"/>
          <w:szCs w:val="24"/>
        </w:rPr>
      </w:pPr>
      <w:r w:rsidRPr="001863BA">
        <w:rPr>
          <w:rFonts w:ascii="標楷體" w:eastAsia="標楷體" w:hAnsi="標楷體" w:cs="標楷體"/>
          <w:color w:val="000000" w:themeColor="text1"/>
          <w:szCs w:val="24"/>
        </w:rPr>
        <w:t>聲明人：</w:t>
      </w:r>
      <w:r w:rsidRPr="001863BA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Pr="001863BA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F52E6" w:rsidRDefault="001F52E6" w:rsidP="001F52E6">
      <w:pPr>
        <w:tabs>
          <w:tab w:val="left" w:pos="7770"/>
        </w:tabs>
        <w:ind w:left="4723" w:right="236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       </w:t>
      </w:r>
    </w:p>
    <w:p w:rsidR="001863BA" w:rsidRDefault="001F52E6" w:rsidP="001F52E6">
      <w:pPr>
        <w:tabs>
          <w:tab w:val="left" w:pos="7770"/>
        </w:tabs>
        <w:ind w:left="4723" w:right="236"/>
        <w:rPr>
          <w:rFonts w:ascii="標楷體" w:eastAsia="標楷體" w:hAnsi="標楷體" w:cs="標楷體"/>
          <w:color w:val="0000FF"/>
          <w:szCs w:val="24"/>
        </w:rPr>
      </w:pPr>
      <w:r w:rsidRPr="001F52E6">
        <w:rPr>
          <w:rFonts w:ascii="標楷體" w:eastAsia="標楷體" w:hAnsi="標楷體" w:cs="Times New Roman" w:hint="eastAsia"/>
          <w:color w:val="0000FF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  <w:u w:val="single"/>
        </w:rPr>
        <w:t xml:space="preserve"> </w:t>
      </w:r>
      <w:r w:rsidRPr="001F52E6">
        <w:rPr>
          <w:rFonts w:ascii="標楷體" w:eastAsia="標楷體" w:hAnsi="標楷體" w:cs="Times New Roman" w:hint="eastAsia"/>
          <w:color w:val="0000FF"/>
          <w:szCs w:val="24"/>
          <w:u w:val="single"/>
        </w:rPr>
        <w:t xml:space="preserve">                        </w:t>
      </w:r>
      <w:r w:rsidR="001863BA" w:rsidRPr="001F52E6">
        <w:rPr>
          <w:rFonts w:ascii="標楷體" w:eastAsia="標楷體" w:hAnsi="標楷體" w:cs="標楷體"/>
          <w:color w:val="0000FF"/>
          <w:szCs w:val="24"/>
        </w:rPr>
        <w:t>（簽章）</w:t>
      </w:r>
    </w:p>
    <w:p w:rsidR="001F52E6" w:rsidRDefault="001F52E6" w:rsidP="001F52E6">
      <w:pPr>
        <w:tabs>
          <w:tab w:val="left" w:pos="7770"/>
        </w:tabs>
        <w:ind w:left="4723" w:right="236"/>
        <w:rPr>
          <w:rFonts w:ascii="標楷體" w:eastAsia="標楷體" w:hAnsi="標楷體" w:cs="標楷體"/>
          <w:color w:val="0000FF"/>
          <w:szCs w:val="24"/>
        </w:rPr>
      </w:pPr>
    </w:p>
    <w:p w:rsidR="001F52E6" w:rsidRPr="001F52E6" w:rsidRDefault="001F52E6" w:rsidP="001F52E6">
      <w:pPr>
        <w:tabs>
          <w:tab w:val="left" w:pos="7770"/>
        </w:tabs>
        <w:ind w:left="4723" w:right="236"/>
        <w:rPr>
          <w:rFonts w:ascii="標楷體" w:eastAsia="標楷體" w:hAnsi="標楷體" w:cs="標楷體"/>
          <w:color w:val="0000FF"/>
          <w:szCs w:val="24"/>
        </w:rPr>
      </w:pPr>
    </w:p>
    <w:p w:rsidR="001F52E6" w:rsidRPr="001F52E6" w:rsidRDefault="001F52E6" w:rsidP="001F52E6">
      <w:pPr>
        <w:tabs>
          <w:tab w:val="left" w:pos="7770"/>
        </w:tabs>
        <w:ind w:left="4723" w:right="236"/>
        <w:rPr>
          <w:rFonts w:ascii="標楷體" w:eastAsia="標楷體" w:hAnsi="標楷體" w:cs="標楷體"/>
          <w:color w:val="0000FF"/>
          <w:szCs w:val="24"/>
        </w:rPr>
      </w:pPr>
      <w:r w:rsidRPr="001F52E6">
        <w:rPr>
          <w:rFonts w:ascii="標楷體" w:eastAsia="標楷體" w:hAnsi="標楷體" w:cs="Times New Roman" w:hint="eastAsia"/>
          <w:color w:val="0000FF"/>
          <w:szCs w:val="24"/>
          <w:u w:val="single"/>
        </w:rPr>
        <w:t xml:space="preserve">                       </w:t>
      </w:r>
      <w:r>
        <w:rPr>
          <w:rFonts w:ascii="標楷體" w:eastAsia="標楷體" w:hAnsi="標楷體" w:cs="Times New Roman" w:hint="eastAsia"/>
          <w:color w:val="0000FF"/>
          <w:szCs w:val="24"/>
          <w:u w:val="single"/>
        </w:rPr>
        <w:t xml:space="preserve"> </w:t>
      </w:r>
      <w:r w:rsidRPr="001F52E6">
        <w:rPr>
          <w:rFonts w:ascii="標楷體" w:eastAsia="標楷體" w:hAnsi="標楷體" w:cs="Times New Roman" w:hint="eastAsia"/>
          <w:color w:val="0000FF"/>
          <w:szCs w:val="24"/>
          <w:u w:val="single"/>
        </w:rPr>
        <w:t xml:space="preserve">  </w:t>
      </w:r>
      <w:r w:rsidRPr="001F52E6">
        <w:rPr>
          <w:rFonts w:ascii="標楷體" w:eastAsia="標楷體" w:hAnsi="標楷體" w:cs="標楷體"/>
          <w:color w:val="0000FF"/>
          <w:szCs w:val="24"/>
        </w:rPr>
        <w:t>（簽章）</w:t>
      </w:r>
    </w:p>
    <w:p w:rsidR="001F52E6" w:rsidRDefault="001F52E6" w:rsidP="001F52E6">
      <w:pPr>
        <w:tabs>
          <w:tab w:val="left" w:pos="7770"/>
        </w:tabs>
        <w:ind w:left="4723" w:right="236"/>
        <w:rPr>
          <w:rFonts w:ascii="標楷體" w:eastAsia="標楷體" w:hAnsi="標楷體" w:cs="Times New Roman"/>
          <w:color w:val="000000" w:themeColor="text1"/>
          <w:szCs w:val="24"/>
        </w:rPr>
      </w:pPr>
      <w:r w:rsidRPr="001F52E6">
        <w:rPr>
          <w:rFonts w:cs="Times New Roman"/>
          <w:color w:val="0000FF"/>
        </w:rPr>
        <w:t xml:space="preserve"> </w:t>
      </w:r>
      <w:r w:rsidR="001863BA" w:rsidRPr="001863BA">
        <w:rPr>
          <w:rFonts w:cs="Times New Roman"/>
          <w:color w:val="000000" w:themeColor="text1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       </w:t>
      </w:r>
    </w:p>
    <w:p w:rsidR="001F52E6" w:rsidRDefault="001F52E6" w:rsidP="001F52E6">
      <w:pPr>
        <w:tabs>
          <w:tab w:val="left" w:pos="7770"/>
        </w:tabs>
        <w:ind w:left="4723" w:right="236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F52E6" w:rsidRDefault="001F52E6" w:rsidP="001F52E6">
      <w:pPr>
        <w:tabs>
          <w:tab w:val="left" w:pos="7770"/>
        </w:tabs>
        <w:ind w:left="4723" w:right="236"/>
        <w:rPr>
          <w:rFonts w:ascii="標楷體" w:eastAsia="標楷體" w:hAnsi="標楷體" w:cs="標楷體"/>
          <w:color w:val="0000FF"/>
          <w:szCs w:val="24"/>
        </w:rPr>
      </w:pPr>
      <w:r w:rsidRPr="001F52E6">
        <w:rPr>
          <w:rFonts w:ascii="標楷體" w:eastAsia="標楷體" w:hAnsi="標楷體" w:cs="Times New Roman" w:hint="eastAsia"/>
          <w:color w:val="0000FF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  <w:u w:val="single"/>
        </w:rPr>
        <w:t xml:space="preserve"> </w:t>
      </w:r>
      <w:r w:rsidRPr="001F52E6">
        <w:rPr>
          <w:rFonts w:ascii="標楷體" w:eastAsia="標楷體" w:hAnsi="標楷體" w:cs="Times New Roman" w:hint="eastAsia"/>
          <w:color w:val="0000FF"/>
          <w:szCs w:val="24"/>
          <w:u w:val="single"/>
        </w:rPr>
        <w:t xml:space="preserve">                        </w:t>
      </w:r>
      <w:r w:rsidRPr="001F52E6">
        <w:rPr>
          <w:rFonts w:ascii="標楷體" w:eastAsia="標楷體" w:hAnsi="標楷體" w:cs="標楷體"/>
          <w:color w:val="0000FF"/>
          <w:szCs w:val="24"/>
        </w:rPr>
        <w:t>（簽章）</w:t>
      </w:r>
    </w:p>
    <w:p w:rsidR="001F52E6" w:rsidRPr="001F52E6" w:rsidRDefault="001F52E6" w:rsidP="001F52E6">
      <w:pPr>
        <w:tabs>
          <w:tab w:val="left" w:pos="7770"/>
        </w:tabs>
        <w:ind w:left="4723" w:right="236"/>
        <w:rPr>
          <w:rFonts w:ascii="標楷體" w:eastAsia="標楷體" w:hAnsi="標楷體" w:cs="標楷體"/>
          <w:color w:val="0000FF"/>
          <w:szCs w:val="24"/>
        </w:rPr>
      </w:pPr>
    </w:p>
    <w:p w:rsidR="001F52E6" w:rsidRDefault="001F52E6" w:rsidP="001F52E6">
      <w:pPr>
        <w:pStyle w:val="a5"/>
        <w:tabs>
          <w:tab w:val="left" w:pos="8722"/>
        </w:tabs>
        <w:ind w:left="5993" w:right="250"/>
        <w:rPr>
          <w:rFonts w:cs="Times New Roman"/>
          <w:color w:val="0000FF"/>
          <w:lang w:eastAsia="zh-TW"/>
        </w:rPr>
      </w:pPr>
    </w:p>
    <w:p w:rsidR="001863BA" w:rsidRPr="001863BA" w:rsidRDefault="001F52E6" w:rsidP="001F52E6">
      <w:pPr>
        <w:pStyle w:val="a5"/>
        <w:tabs>
          <w:tab w:val="left" w:pos="8722"/>
        </w:tabs>
        <w:ind w:left="5993" w:right="250"/>
        <w:rPr>
          <w:rFonts w:cs="標楷體"/>
          <w:color w:val="000000" w:themeColor="text1"/>
          <w:lang w:eastAsia="zh-TW"/>
        </w:rPr>
      </w:pPr>
      <w:r w:rsidRPr="001F52E6">
        <w:rPr>
          <w:rFonts w:cs="Times New Roman"/>
          <w:color w:val="0000FF"/>
          <w:lang w:eastAsia="zh-TW"/>
        </w:rPr>
        <w:t xml:space="preserve"> </w:t>
      </w:r>
      <w:r w:rsidRPr="001863BA">
        <w:rPr>
          <w:rFonts w:cs="Times New Roman"/>
          <w:color w:val="000000" w:themeColor="text1"/>
          <w:lang w:eastAsia="zh-TW"/>
        </w:rPr>
        <w:t xml:space="preserve"> </w:t>
      </w:r>
    </w:p>
    <w:p w:rsidR="001863BA" w:rsidRPr="001863BA" w:rsidRDefault="001863BA" w:rsidP="001863BA">
      <w:pPr>
        <w:spacing w:line="480" w:lineRule="auto"/>
        <w:rPr>
          <w:rFonts w:ascii="標楷體" w:eastAsia="標楷體" w:hAnsi="標楷體" w:cs="標楷體"/>
          <w:color w:val="000000" w:themeColor="text1"/>
          <w:szCs w:val="24"/>
        </w:rPr>
      </w:pPr>
    </w:p>
    <w:p w:rsidR="001863BA" w:rsidRPr="001863BA" w:rsidRDefault="001863BA" w:rsidP="001863BA">
      <w:pPr>
        <w:spacing w:before="13" w:line="480" w:lineRule="auto"/>
        <w:rPr>
          <w:rFonts w:ascii="標楷體" w:eastAsia="標楷體" w:hAnsi="標楷體" w:cs="標楷體"/>
          <w:color w:val="000000" w:themeColor="text1"/>
          <w:szCs w:val="24"/>
        </w:rPr>
      </w:pPr>
    </w:p>
    <w:p w:rsidR="001863BA" w:rsidRPr="001863BA" w:rsidRDefault="001863BA" w:rsidP="00D40FFA">
      <w:pPr>
        <w:tabs>
          <w:tab w:val="left" w:pos="3074"/>
          <w:tab w:val="left" w:pos="4581"/>
          <w:tab w:val="left" w:pos="5544"/>
          <w:tab w:val="left" w:pos="6708"/>
          <w:tab w:val="left" w:pos="8835"/>
        </w:tabs>
        <w:spacing w:before="14" w:line="480" w:lineRule="auto"/>
        <w:ind w:left="666" w:right="730"/>
        <w:jc w:val="distribute"/>
        <w:rPr>
          <w:rFonts w:ascii="標楷體" w:eastAsia="標楷體" w:hAnsi="標楷體" w:cs="標楷體"/>
          <w:color w:val="000000" w:themeColor="text1"/>
          <w:szCs w:val="24"/>
        </w:rPr>
      </w:pPr>
      <w:r w:rsidRPr="001863BA">
        <w:rPr>
          <w:rFonts w:ascii="標楷體" w:eastAsia="標楷體" w:hAnsi="標楷體" w:cs="標楷體"/>
          <w:color w:val="000000" w:themeColor="text1"/>
          <w:szCs w:val="24"/>
        </w:rPr>
        <w:t>中  華</w:t>
      </w:r>
      <w:r w:rsidRPr="001863BA">
        <w:rPr>
          <w:rFonts w:ascii="標楷體" w:eastAsia="標楷體" w:hAnsi="標楷體" w:cs="標楷體"/>
          <w:color w:val="000000" w:themeColor="text1"/>
          <w:spacing w:val="106"/>
          <w:szCs w:val="24"/>
        </w:rPr>
        <w:t xml:space="preserve"> </w:t>
      </w:r>
      <w:r w:rsidRPr="001863BA">
        <w:rPr>
          <w:rFonts w:ascii="標楷體" w:eastAsia="標楷體" w:hAnsi="標楷體" w:cs="標楷體"/>
          <w:color w:val="000000" w:themeColor="text1"/>
          <w:szCs w:val="24"/>
        </w:rPr>
        <w:t>民</w:t>
      </w:r>
      <w:r w:rsidRPr="001863BA">
        <w:rPr>
          <w:rFonts w:ascii="標楷體" w:eastAsia="標楷體" w:hAnsi="標楷體" w:cs="標楷體"/>
          <w:color w:val="000000" w:themeColor="text1"/>
          <w:spacing w:val="119"/>
          <w:szCs w:val="24"/>
        </w:rPr>
        <w:t xml:space="preserve"> </w:t>
      </w:r>
      <w:r w:rsidRPr="001863BA">
        <w:rPr>
          <w:rFonts w:ascii="標楷體" w:eastAsia="標楷體" w:hAnsi="標楷體" w:cs="標楷體"/>
          <w:color w:val="000000" w:themeColor="text1"/>
          <w:szCs w:val="24"/>
        </w:rPr>
        <w:t>國</w:t>
      </w:r>
      <w:r w:rsidRPr="001863BA">
        <w:rPr>
          <w:rFonts w:ascii="標楷體" w:eastAsia="標楷體" w:hAnsi="標楷體" w:cs="標楷體"/>
          <w:color w:val="000000" w:themeColor="text1"/>
          <w:szCs w:val="24"/>
        </w:rPr>
        <w:tab/>
      </w:r>
      <w:r w:rsidRPr="001863BA">
        <w:rPr>
          <w:rFonts w:ascii="標楷體" w:eastAsia="標楷體" w:hAnsi="標楷體" w:cs="細明體-ExtB"/>
          <w:color w:val="000000" w:themeColor="text1"/>
          <w:szCs w:val="24"/>
        </w:rPr>
        <w:t xml:space="preserve">1 </w:t>
      </w:r>
      <w:r w:rsidRPr="001863BA">
        <w:rPr>
          <w:rFonts w:ascii="標楷體" w:eastAsia="標楷體" w:hAnsi="標楷體" w:cs="細明體-ExtB"/>
          <w:color w:val="000000" w:themeColor="text1"/>
          <w:spacing w:val="11"/>
          <w:szCs w:val="24"/>
        </w:rPr>
        <w:t xml:space="preserve"> </w:t>
      </w:r>
      <w:r w:rsidR="00D40FFA">
        <w:rPr>
          <w:rFonts w:ascii="標楷體" w:eastAsia="標楷體" w:hAnsi="標楷體" w:cs="細明體-ExtB" w:hint="eastAsia"/>
          <w:color w:val="000000" w:themeColor="text1"/>
          <w:spacing w:val="11"/>
          <w:szCs w:val="24"/>
        </w:rPr>
        <w:t xml:space="preserve">1  </w:t>
      </w:r>
      <w:r w:rsidR="00DB394B">
        <w:rPr>
          <w:rFonts w:ascii="標楷體" w:eastAsia="標楷體" w:hAnsi="標楷體" w:cs="細明體-ExtB" w:hint="eastAsia"/>
          <w:color w:val="000000" w:themeColor="text1"/>
          <w:spacing w:val="11"/>
          <w:szCs w:val="24"/>
        </w:rPr>
        <w:t>1</w:t>
      </w:r>
      <w:r w:rsidRPr="001863BA">
        <w:rPr>
          <w:rFonts w:ascii="標楷體" w:eastAsia="標楷體" w:hAnsi="標楷體" w:cs="細明體-ExtB"/>
          <w:color w:val="000000" w:themeColor="text1"/>
          <w:szCs w:val="24"/>
        </w:rPr>
        <w:tab/>
      </w:r>
      <w:r w:rsidRPr="001863BA">
        <w:rPr>
          <w:rFonts w:ascii="標楷體" w:eastAsia="標楷體" w:hAnsi="標楷體" w:cs="標楷體"/>
          <w:color w:val="000000" w:themeColor="text1"/>
          <w:szCs w:val="24"/>
        </w:rPr>
        <w:t>年</w:t>
      </w:r>
      <w:r w:rsidRPr="001863BA">
        <w:rPr>
          <w:rFonts w:ascii="標楷體" w:eastAsia="標楷體" w:hAnsi="標楷體" w:cs="標楷體"/>
          <w:color w:val="000000" w:themeColor="text1"/>
          <w:szCs w:val="24"/>
        </w:rPr>
        <w:tab/>
      </w:r>
      <w:r w:rsidR="00D40FFA">
        <w:rPr>
          <w:rFonts w:ascii="標楷體" w:eastAsia="標楷體" w:hAnsi="標楷體" w:cs="細明體-ExtB" w:hint="eastAsia"/>
          <w:color w:val="000000" w:themeColor="text1"/>
          <w:szCs w:val="24"/>
        </w:rPr>
        <w:t xml:space="preserve"> 7</w:t>
      </w:r>
      <w:r w:rsidRPr="001863BA">
        <w:rPr>
          <w:rFonts w:ascii="標楷體" w:eastAsia="標楷體" w:hAnsi="標楷體" w:cs="細明體-ExtB"/>
          <w:color w:val="000000" w:themeColor="text1"/>
          <w:szCs w:val="24"/>
        </w:rPr>
        <w:tab/>
      </w:r>
      <w:r w:rsidRPr="001863BA">
        <w:rPr>
          <w:rFonts w:ascii="標楷體" w:eastAsia="標楷體" w:hAnsi="標楷體" w:cs="標楷體"/>
          <w:color w:val="000000" w:themeColor="text1"/>
          <w:szCs w:val="24"/>
        </w:rPr>
        <w:t>月</w:t>
      </w:r>
      <w:r w:rsidR="00BC51D5"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      </w:t>
      </w:r>
      <w:r w:rsidRPr="001863BA">
        <w:rPr>
          <w:rFonts w:ascii="標楷體" w:eastAsia="標楷體" w:hAnsi="標楷體" w:cs="標楷體"/>
          <w:color w:val="000000" w:themeColor="text1"/>
          <w:szCs w:val="24"/>
        </w:rPr>
        <w:t>日</w:t>
      </w:r>
    </w:p>
    <w:p w:rsidR="00763F4F" w:rsidRDefault="00763F4F" w:rsidP="001863BA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763F4F" w:rsidRDefault="00763F4F" w:rsidP="001863BA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1F52E6" w:rsidRDefault="001F52E6" w:rsidP="001863BA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1F52E6" w:rsidRPr="001F52E6" w:rsidRDefault="001F52E6" w:rsidP="001863BA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221988" w:rsidRDefault="00221988" w:rsidP="001863BA">
      <w:pPr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lastRenderedPageBreak/>
        <w:t>附件三</w:t>
      </w:r>
    </w:p>
    <w:p w:rsidR="00221988" w:rsidRPr="001B06CA" w:rsidRDefault="00221988" w:rsidP="00221988">
      <w:pPr>
        <w:snapToGrid w:val="0"/>
        <w:spacing w:line="48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1B06CA">
        <w:rPr>
          <w:rFonts w:ascii="微軟正黑體" w:eastAsia="微軟正黑體" w:hAnsi="微軟正黑體" w:cs="Times New Roman" w:hint="eastAsia"/>
          <w:b/>
          <w:sz w:val="28"/>
          <w:szCs w:val="28"/>
        </w:rPr>
        <w:t>單元教學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設計</w:t>
      </w:r>
      <w:r w:rsidRPr="001B06CA">
        <w:rPr>
          <w:rFonts w:ascii="微軟正黑體" w:eastAsia="微軟正黑體" w:hAnsi="微軟正黑體" w:cs="Times New Roman"/>
          <w:b/>
          <w:sz w:val="28"/>
          <w:szCs w:val="28"/>
        </w:rPr>
        <w:t>參考格式</w:t>
      </w:r>
    </w:p>
    <w:p w:rsidR="001F52E6" w:rsidRPr="005B2431" w:rsidRDefault="001F52E6" w:rsidP="00AA4429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color w:val="0000FF"/>
          <w:sz w:val="28"/>
          <w:szCs w:val="28"/>
        </w:rPr>
      </w:pPr>
      <w:r w:rsidRPr="005B2431">
        <w:rPr>
          <w:rFonts w:ascii="標楷體" w:eastAsia="標楷體" w:hAnsi="標楷體" w:cs="Times New Roman" w:hint="eastAsia"/>
          <w:b/>
          <w:color w:val="0000FF"/>
          <w:sz w:val="28"/>
          <w:szCs w:val="28"/>
        </w:rPr>
        <w:t>單元教學活動設計</w:t>
      </w:r>
      <w:r w:rsidRPr="005B2431">
        <w:rPr>
          <w:rFonts w:ascii="標楷體" w:eastAsia="標楷體" w:hAnsi="標楷體" w:cs="Times New Roman"/>
          <w:b/>
          <w:color w:val="0000FF"/>
          <w:sz w:val="28"/>
          <w:szCs w:val="28"/>
        </w:rPr>
        <w:t>參考格式</w:t>
      </w:r>
    </w:p>
    <w:p w:rsidR="001F52E6" w:rsidRDefault="001F52E6" w:rsidP="001F52E6">
      <w:pPr>
        <w:rPr>
          <w:rFonts w:ascii="標楷體" w:eastAsia="標楷體" w:hAnsi="標楷體"/>
          <w:b/>
          <w:color w:val="0000FF"/>
        </w:rPr>
      </w:pPr>
      <w:r w:rsidRPr="001F52E6">
        <w:rPr>
          <w:rFonts w:ascii="標楷體" w:eastAsia="標楷體" w:hAnsi="標楷體" w:hint="eastAsia"/>
          <w:b/>
          <w:color w:val="0000FF"/>
        </w:rPr>
        <w:t>一、單元主題</w:t>
      </w:r>
    </w:p>
    <w:p w:rsidR="001F52E6" w:rsidRPr="001F52E6" w:rsidRDefault="001F52E6" w:rsidP="001F52E6">
      <w:pPr>
        <w:rPr>
          <w:rFonts w:ascii="標楷體" w:eastAsia="標楷體" w:hAnsi="標楷體"/>
          <w:b/>
          <w:color w:val="0000FF"/>
        </w:rPr>
      </w:pPr>
    </w:p>
    <w:p w:rsidR="001F52E6" w:rsidRPr="001F52E6" w:rsidRDefault="001F52E6" w:rsidP="001F52E6">
      <w:pPr>
        <w:rPr>
          <w:rFonts w:ascii="標楷體" w:eastAsia="標楷體" w:hAnsi="標楷體"/>
          <w:b/>
          <w:color w:val="0000FF"/>
        </w:rPr>
      </w:pPr>
      <w:r w:rsidRPr="001F52E6">
        <w:rPr>
          <w:rFonts w:ascii="標楷體" w:eastAsia="標楷體" w:hAnsi="標楷體" w:hint="eastAsia"/>
          <w:b/>
          <w:color w:val="0000FF"/>
        </w:rPr>
        <w:t>二、設計理念</w:t>
      </w:r>
    </w:p>
    <w:p w:rsidR="001F52E6" w:rsidRPr="005B2431" w:rsidRDefault="001F52E6" w:rsidP="00AA4429">
      <w:pPr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</w:t>
      </w:r>
      <w:r w:rsidRPr="005B2431">
        <w:rPr>
          <w:rFonts w:ascii="標楷體" w:eastAsia="標楷體" w:hAnsi="標楷體" w:hint="eastAsia"/>
          <w:color w:val="0000FF"/>
          <w:szCs w:val="24"/>
        </w:rPr>
        <w:t>簡要說明本案例之教學設計理念，敘寫重點可包括：</w:t>
      </w:r>
    </w:p>
    <w:p w:rsidR="001F52E6" w:rsidRPr="005B2431" w:rsidRDefault="001F52E6" w:rsidP="00AA4429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cs="標楷體" w:hint="eastAsia"/>
          <w:color w:val="0000FF"/>
        </w:rPr>
        <w:t xml:space="preserve"> </w:t>
      </w:r>
      <w:r w:rsidRPr="005B2431">
        <w:rPr>
          <w:rFonts w:ascii="標楷體" w:eastAsia="標楷體" w:hAnsi="標楷體" w:cs="標楷體" w:hint="eastAsia"/>
          <w:color w:val="0000FF"/>
        </w:rPr>
        <w:t>(一)</w:t>
      </w:r>
      <w:r w:rsidRPr="005B2431">
        <w:rPr>
          <w:rFonts w:ascii="標楷體" w:eastAsia="標楷體" w:hAnsi="標楷體" w:hint="eastAsia"/>
          <w:color w:val="0000FF"/>
        </w:rPr>
        <w:t>單元的設計緣起、背景、意涵與重要性。</w:t>
      </w:r>
    </w:p>
    <w:p w:rsidR="001F52E6" w:rsidRPr="005B2431" w:rsidRDefault="001F52E6" w:rsidP="00AA4429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cs="標楷體" w:hint="eastAsia"/>
          <w:color w:val="0000FF"/>
        </w:rPr>
        <w:t xml:space="preserve"> </w:t>
      </w:r>
      <w:r w:rsidRPr="005B2431">
        <w:rPr>
          <w:rFonts w:ascii="標楷體" w:eastAsia="標楷體" w:hAnsi="標楷體" w:cs="標楷體" w:hint="eastAsia"/>
          <w:color w:val="0000FF"/>
        </w:rPr>
        <w:t>(二)</w:t>
      </w:r>
      <w:r w:rsidRPr="005B2431">
        <w:rPr>
          <w:rFonts w:ascii="標楷體" w:eastAsia="標楷體" w:hAnsi="標楷體" w:hint="eastAsia"/>
          <w:color w:val="0000FF"/>
        </w:rPr>
        <w:t>學生學習特質與需求（起始行為或先備知識）。</w:t>
      </w:r>
    </w:p>
    <w:p w:rsidR="001F52E6" w:rsidRPr="005B2431" w:rsidRDefault="001F52E6" w:rsidP="00AA4429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 xml:space="preserve"> </w:t>
      </w:r>
      <w:r w:rsidRPr="005B2431">
        <w:rPr>
          <w:rFonts w:ascii="標楷體" w:eastAsia="標楷體" w:hAnsi="標楷體" w:hint="eastAsia"/>
          <w:color w:val="0000FF"/>
        </w:rPr>
        <w:t>(三)核心素養的展現(如知識、情意、能力的整合，學習情境與脈絡、學習歷程與方法、實踐力行的表現)。</w:t>
      </w:r>
    </w:p>
    <w:p w:rsidR="001F52E6" w:rsidRPr="005B2431" w:rsidRDefault="001F52E6" w:rsidP="00AA4429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 xml:space="preserve"> </w:t>
      </w:r>
      <w:r w:rsidRPr="005B2431">
        <w:rPr>
          <w:rFonts w:ascii="標楷體" w:eastAsia="標楷體" w:hAnsi="標楷體" w:hint="eastAsia"/>
          <w:color w:val="0000FF"/>
        </w:rPr>
        <w:t>(四)學習重點(表現與內容)的統整與銜接。</w:t>
      </w:r>
    </w:p>
    <w:p w:rsidR="001F52E6" w:rsidRPr="005B2431" w:rsidRDefault="001F52E6" w:rsidP="00AA4429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 xml:space="preserve"> </w:t>
      </w:r>
      <w:r w:rsidRPr="005B2431">
        <w:rPr>
          <w:rFonts w:ascii="標楷體" w:eastAsia="標楷體" w:hAnsi="標楷體" w:hint="eastAsia"/>
          <w:color w:val="0000FF"/>
        </w:rPr>
        <w:t>(五)議題融入與跨科/領域統整的規劃。</w:t>
      </w:r>
    </w:p>
    <w:p w:rsidR="001F52E6" w:rsidRPr="005B2431" w:rsidRDefault="001F52E6" w:rsidP="00AA4429">
      <w:pPr>
        <w:rPr>
          <w:rFonts w:ascii="標楷體" w:eastAsia="標楷體" w:hAnsi="標楷體"/>
          <w:b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</w:t>
      </w:r>
      <w:r w:rsidRPr="005B2431">
        <w:rPr>
          <w:rFonts w:ascii="標楷體" w:eastAsia="標楷體" w:hAnsi="標楷體" w:hint="eastAsia"/>
          <w:color w:val="0000FF"/>
          <w:szCs w:val="24"/>
        </w:rPr>
        <w:t>(六)重要教學策略與評量的說明。</w:t>
      </w:r>
    </w:p>
    <w:p w:rsidR="001F52E6" w:rsidRPr="005B2431" w:rsidRDefault="001F52E6" w:rsidP="00AA4429">
      <w:pPr>
        <w:rPr>
          <w:rFonts w:ascii="標楷體" w:eastAsia="標楷體" w:hAnsi="標楷體"/>
          <w:b/>
          <w:color w:val="0000FF"/>
        </w:rPr>
      </w:pPr>
      <w:r w:rsidRPr="005B2431">
        <w:rPr>
          <w:rFonts w:ascii="標楷體" w:eastAsia="標楷體" w:hAnsi="標楷體" w:hint="eastAsia"/>
          <w:b/>
          <w:color w:val="0000FF"/>
        </w:rPr>
        <w:t>三、設計架構</w:t>
      </w:r>
    </w:p>
    <w:p w:rsidR="001F52E6" w:rsidRPr="005B2431" w:rsidRDefault="001F52E6" w:rsidP="00AA4429">
      <w:pPr>
        <w:rPr>
          <w:rFonts w:ascii="標楷體" w:eastAsia="標楷體" w:hAnsi="標楷體"/>
          <w:color w:val="0000FF"/>
          <w:szCs w:val="24"/>
        </w:rPr>
      </w:pPr>
      <w:r w:rsidRPr="005B2431">
        <w:rPr>
          <w:rFonts w:ascii="標楷體" w:eastAsia="標楷體" w:hAnsi="標楷體" w:hint="eastAsia"/>
          <w:color w:val="0000FF"/>
          <w:szCs w:val="24"/>
        </w:rPr>
        <w:t>以圖或表摘要呈現本單元的內容或教學架構。</w:t>
      </w:r>
    </w:p>
    <w:p w:rsidR="001F52E6" w:rsidRPr="005B2431" w:rsidRDefault="001F52E6" w:rsidP="00AA4429">
      <w:pPr>
        <w:rPr>
          <w:rFonts w:ascii="標楷體" w:eastAsia="標楷體" w:hAnsi="標楷體"/>
          <w:color w:val="0000FF"/>
          <w:szCs w:val="24"/>
        </w:rPr>
      </w:pPr>
    </w:p>
    <w:p w:rsidR="001F52E6" w:rsidRPr="005B2431" w:rsidRDefault="001F52E6" w:rsidP="001F52E6">
      <w:pPr>
        <w:rPr>
          <w:rFonts w:ascii="標楷體" w:eastAsia="標楷體" w:hAnsi="標楷體"/>
          <w:color w:val="0000FF"/>
        </w:rPr>
      </w:pPr>
      <w:r w:rsidRPr="001F52E6">
        <w:rPr>
          <w:rFonts w:ascii="標楷體" w:eastAsia="標楷體" w:hAnsi="標楷體" w:hint="eastAsia"/>
          <w:b/>
          <w:color w:val="0000FF"/>
        </w:rPr>
        <w:t>四、活動設計</w:t>
      </w:r>
      <w:r w:rsidRPr="005B2431">
        <w:rPr>
          <w:rFonts w:ascii="標楷體" w:eastAsia="標楷體" w:hAnsi="標楷體" w:hint="eastAsia"/>
          <w:color w:val="0000FF"/>
        </w:rPr>
        <w:t>（核心素養、學習重點、學習目標、學習活動等）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953"/>
        <w:gridCol w:w="2860"/>
        <w:gridCol w:w="283"/>
        <w:gridCol w:w="851"/>
        <w:gridCol w:w="320"/>
        <w:gridCol w:w="3424"/>
      </w:tblGrid>
      <w:tr w:rsidR="00221988" w:rsidRPr="00FB2CA9" w:rsidTr="00732878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1988" w:rsidRPr="00FB2CA9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/教學</w:t>
            </w: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者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1988" w:rsidRPr="00FB2CA9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221988" w:rsidRPr="00FB2CA9" w:rsidTr="007328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1988" w:rsidRPr="00FB2CA9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</w:tcBorders>
          </w:tcPr>
          <w:p w:rsidR="00221988" w:rsidRPr="00FB2CA9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共_______節，_____分鐘</w:t>
            </w:r>
          </w:p>
        </w:tc>
      </w:tr>
      <w:tr w:rsidR="00221988" w:rsidRPr="00FB2CA9" w:rsidTr="007328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221988" w:rsidRPr="00FB2CA9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221988" w:rsidRPr="00FB2CA9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221988" w:rsidRPr="00FB2CA9" w:rsidTr="00732878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hAnsi="標楷體"/>
                <w:noProof/>
                <w:color w:val="7F7F7F"/>
                <w:szCs w:val="24"/>
              </w:rPr>
            </w:pP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列出相關的學習表現，且能具體表現在學習目標上。</w:t>
            </w:r>
          </w:p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hAnsi="標楷體"/>
                <w:noProof/>
                <w:color w:val="7F7F7F"/>
                <w:szCs w:val="24"/>
              </w:rPr>
            </w:pP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學習表現與學習內容需能明確地連結。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核心</w:t>
            </w:r>
          </w:p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21988" w:rsidRPr="005D416D" w:rsidRDefault="00221988" w:rsidP="00732878">
            <w:pPr>
              <w:pStyle w:val="a7"/>
              <w:numPr>
                <w:ilvl w:val="0"/>
                <w:numId w:val="3"/>
              </w:numPr>
              <w:snapToGrid w:val="0"/>
              <w:ind w:leftChars="0" w:left="189" w:hanging="189"/>
              <w:rPr>
                <w:rFonts w:hAnsi="標楷體"/>
                <w:noProof/>
                <w:color w:val="000000"/>
                <w:szCs w:val="24"/>
              </w:rPr>
            </w:pP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先條列總綱核心素養的面向與項目。</w:t>
            </w:r>
          </w:p>
          <w:p w:rsidR="00221988" w:rsidRPr="005D416D" w:rsidRDefault="00221988" w:rsidP="00732878">
            <w:pPr>
              <w:pStyle w:val="a7"/>
              <w:numPr>
                <w:ilvl w:val="0"/>
                <w:numId w:val="3"/>
              </w:numPr>
              <w:snapToGrid w:val="0"/>
              <w:ind w:leftChars="0" w:left="189" w:hanging="189"/>
              <w:rPr>
                <w:rFonts w:hAnsi="標楷體"/>
                <w:noProof/>
                <w:color w:val="000000"/>
                <w:szCs w:val="24"/>
              </w:rPr>
            </w:pP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再條列領綱核心素養的具體內涵。</w:t>
            </w:r>
          </w:p>
          <w:p w:rsidR="00221988" w:rsidRPr="00B759CC" w:rsidRDefault="00221988" w:rsidP="00732878">
            <w:pPr>
              <w:pStyle w:val="a7"/>
              <w:numPr>
                <w:ilvl w:val="0"/>
                <w:numId w:val="3"/>
              </w:numPr>
              <w:snapToGrid w:val="0"/>
              <w:ind w:leftChars="0" w:left="189" w:hanging="189"/>
              <w:rPr>
                <w:rFonts w:hAnsi="標楷體"/>
                <w:noProof/>
                <w:color w:val="000000"/>
                <w:u w:val="single"/>
              </w:rPr>
            </w:pP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僅列舉與本單元學習具高度相關性的核心素養。</w:t>
            </w:r>
          </w:p>
        </w:tc>
      </w:tr>
      <w:tr w:rsidR="00221988" w:rsidRPr="00FB2CA9" w:rsidTr="00732878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240" w:hangingChars="100" w:hanging="240"/>
              <w:rPr>
                <w:rFonts w:hAnsi="標楷體"/>
                <w:noProof/>
                <w:color w:val="7F7F7F"/>
                <w:szCs w:val="24"/>
              </w:rPr>
            </w:pP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列出相關的學習內容，且能具體表現在學習目標上</w:t>
            </w:r>
          </w:p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微軟正黑體" w:eastAsia="微軟正黑體" w:hAnsi="微軟正黑體"/>
                <w:noProof/>
                <w:color w:val="7F7F7F"/>
                <w:szCs w:val="24"/>
              </w:rPr>
            </w:pP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學習表現與學習內容需能明確地連結。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988" w:rsidRPr="00FB2CA9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21988" w:rsidRPr="00FB2CA9" w:rsidRDefault="00221988" w:rsidP="00732878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221988" w:rsidRPr="00FB2CA9" w:rsidTr="00732878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</w:p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/學習主題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F7F7F"/>
                <w:szCs w:val="24"/>
              </w:rPr>
            </w:pPr>
            <w:r w:rsidRPr="005D416D">
              <w:rPr>
                <w:rFonts w:ascii="標楷體" w:hAnsi="標楷體" w:hint="eastAsia"/>
                <w:color w:val="7F7F7F"/>
                <w:szCs w:val="24"/>
              </w:rPr>
              <w:t>以總綱十九項議題為主，考量議題核心精神與本單元學習重點的連結，</w:t>
            </w:r>
            <w:r w:rsidRPr="005D416D">
              <w:rPr>
                <w:rFonts w:ascii="標楷體" w:hAnsi="標楷體" w:hint="eastAsia"/>
                <w:noProof/>
                <w:color w:val="7F7F7F"/>
                <w:szCs w:val="24"/>
              </w:rPr>
              <w:t>視需要列出擬融入的議題名稱與學習主題。</w:t>
            </w:r>
          </w:p>
        </w:tc>
      </w:tr>
      <w:tr w:rsidR="00221988" w:rsidRPr="00FB2CA9" w:rsidTr="00732878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</w:tcBorders>
          </w:tcPr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F7F7F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7F7F7F"/>
                <w:szCs w:val="24"/>
              </w:rPr>
              <w:t>列出與前列呼應的議題實質內涵。</w:t>
            </w:r>
          </w:p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F7F7F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7F7F7F"/>
                <w:szCs w:val="24"/>
              </w:rPr>
              <w:t>雖非必要項目，但在撰寫案例時仍鼓勵儘可能融入相關議題，惟仍請掌握「適切」原則，避免牽強。</w:t>
            </w:r>
          </w:p>
        </w:tc>
      </w:tr>
      <w:tr w:rsidR="00221988" w:rsidRPr="00FB2CA9" w:rsidTr="00732878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與其他領域/科目的連結</w:t>
            </w:r>
          </w:p>
        </w:tc>
        <w:tc>
          <w:tcPr>
            <w:tcW w:w="7738" w:type="dxa"/>
            <w:gridSpan w:val="5"/>
            <w:tcBorders>
              <w:bottom w:val="single" w:sz="4" w:space="0" w:color="auto"/>
            </w:tcBorders>
          </w:tcPr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F7F7F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7F7F7F"/>
                <w:szCs w:val="24"/>
              </w:rPr>
              <w:t>視需要列出。</w:t>
            </w:r>
          </w:p>
        </w:tc>
      </w:tr>
      <w:tr w:rsidR="00221988" w:rsidRPr="00FB2CA9" w:rsidTr="00732878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1988" w:rsidRPr="00FB2CA9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微軟正黑體" w:eastAsia="微軟正黑體" w:hAnsi="微軟正黑體"/>
                <w:noProof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7F7F7F"/>
                <w:szCs w:val="24"/>
              </w:rPr>
              <w:t>列出本單元教學設計所依據的教科書或其他教材的版本、冊次及頁碼等。</w:t>
            </w:r>
          </w:p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b/>
                <w:noProof/>
                <w:sz w:val="22"/>
              </w:rPr>
            </w:pP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其他參考資源請視性質列於「參考資料」或「附錄」。</w:t>
            </w:r>
          </w:p>
        </w:tc>
      </w:tr>
      <w:tr w:rsidR="00221988" w:rsidRPr="00FB2CA9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學習目標</w:t>
            </w:r>
          </w:p>
        </w:tc>
      </w:tr>
      <w:tr w:rsidR="00221988" w:rsidRPr="007B52AB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F7F7F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7F7F7F"/>
                <w:szCs w:val="24"/>
              </w:rPr>
              <w:t>以淺顯易懂文字條列本單元學習目標。</w:t>
            </w:r>
          </w:p>
          <w:p w:rsidR="00221988" w:rsidRPr="005D416D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F7F7F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7F7F7F"/>
                <w:szCs w:val="24"/>
              </w:rPr>
              <w:t>結合學習表現與學習內容，呼應核心素養。</w:t>
            </w:r>
          </w:p>
          <w:p w:rsidR="00221988" w:rsidRPr="007B52AB" w:rsidRDefault="00221988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7F7F7F"/>
                <w:szCs w:val="24"/>
                <w:u w:val="single"/>
              </w:rPr>
            </w:pPr>
            <w:r w:rsidRPr="005D416D">
              <w:rPr>
                <w:rFonts w:ascii="標楷體" w:hAnsi="標楷體" w:hint="eastAsia"/>
                <w:noProof/>
                <w:color w:val="7F7F7F"/>
                <w:szCs w:val="24"/>
              </w:rPr>
              <w:t>敘寫時建議參考「學習表現及學習內容雙向細目表」的架構。</w:t>
            </w:r>
          </w:p>
        </w:tc>
      </w:tr>
    </w:tbl>
    <w:p w:rsidR="00221988" w:rsidRPr="007B52AB" w:rsidRDefault="00221988" w:rsidP="00221988">
      <w:pPr>
        <w:snapToGrid w:val="0"/>
        <w:rPr>
          <w:rFonts w:ascii="微軟正黑體" w:eastAsia="微軟正黑體" w:hAnsi="微軟正黑體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3969"/>
        <w:gridCol w:w="1218"/>
      </w:tblGrid>
      <w:tr w:rsidR="00221988" w:rsidRPr="00FB2CA9" w:rsidTr="00732878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活動設計</w:t>
            </w:r>
          </w:p>
        </w:tc>
      </w:tr>
      <w:tr w:rsidR="00221988" w:rsidRPr="00FB2CA9" w:rsidTr="00732878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學習引導</w:t>
            </w: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內容及實施方式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（含</w:t>
            </w: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時間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1988" w:rsidRPr="00FB2CA9" w:rsidRDefault="00221988" w:rsidP="00732878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備註</w:t>
            </w:r>
          </w:p>
        </w:tc>
      </w:tr>
      <w:tr w:rsidR="00221988" w:rsidRPr="005D416D" w:rsidTr="00732878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1988" w:rsidRPr="005D416D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808080" w:themeColor="background1" w:themeShade="80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摘要說明學習活動內容及引導重點，請考量如何使學習活動及其引導方式更有助於促進核心素養（三面九項）的養成與素養導向教學（如：整合知識情意技能、結合生活情境與實踐、強化對學習策略與學習過程的省思等）的落實。</w:t>
            </w:r>
          </w:p>
          <w:p w:rsidR="00221988" w:rsidRPr="005D416D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808080" w:themeColor="background1" w:themeShade="80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學習活動可包括引起動機、發展活動、總結活動、評量活動、延伸活動等，並以簡要的教學流程呈現。</w:t>
            </w:r>
          </w:p>
          <w:p w:rsidR="00221988" w:rsidRPr="005D416D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808080" w:themeColor="background1" w:themeShade="80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請著重如何將學習內容轉化為學生的學習任務，以及如何以關鍵提問引導學生進行探究、實作與省思。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88" w:rsidRPr="005D416D" w:rsidRDefault="00221988" w:rsidP="00732878">
            <w:pPr>
              <w:widowControl/>
              <w:numPr>
                <w:ilvl w:val="0"/>
                <w:numId w:val="4"/>
              </w:numPr>
              <w:ind w:left="240" w:hangingChars="100" w:hanging="240"/>
              <w:rPr>
                <w:rFonts w:ascii="標楷體" w:hAnsi="標楷體"/>
                <w:b/>
                <w:noProof/>
                <w:color w:val="808080" w:themeColor="background1" w:themeShade="80"/>
                <w:szCs w:val="24"/>
              </w:rPr>
            </w:pPr>
            <w:r w:rsidRPr="005D416D">
              <w:rPr>
                <w:rFonts w:ascii="標楷體" w:hAnsi="標楷體" w:hint="eastAsia"/>
                <w:color w:val="808080" w:themeColor="background1" w:themeShade="80"/>
                <w:szCs w:val="24"/>
              </w:rPr>
              <w:t>搭配學習流程，</w:t>
            </w: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簡要說明各項學習活動的評量方式及內容，提出可採行的方法、重要過程、規準或指標等。</w:t>
            </w:r>
          </w:p>
          <w:p w:rsidR="00221988" w:rsidRPr="005D416D" w:rsidRDefault="00221988" w:rsidP="00732878">
            <w:pPr>
              <w:widowControl/>
              <w:numPr>
                <w:ilvl w:val="0"/>
                <w:numId w:val="4"/>
              </w:numPr>
              <w:ind w:left="240" w:hangingChars="100" w:hanging="240"/>
              <w:rPr>
                <w:rFonts w:ascii="標楷體" w:hAnsi="標楷體"/>
                <w:b/>
                <w:noProof/>
                <w:color w:val="808080" w:themeColor="background1" w:themeShade="80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評量時機、方式及內容應能有效連結學習目標、學習重點及學習活動，並促進核心素養內涵的落實。</w:t>
            </w:r>
          </w:p>
          <w:p w:rsidR="00221988" w:rsidRPr="005D416D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808080" w:themeColor="background1" w:themeShade="80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評量工具，如學習單、檢核表或同儕互評表等之完整內容，請列於</w:t>
            </w:r>
            <w:r w:rsidRPr="005D416D">
              <w:rPr>
                <w:rFonts w:ascii="新細明體" w:eastAsia="新細明體" w:hAnsi="新細明體" w:hint="eastAsia"/>
                <w:noProof/>
                <w:color w:val="808080" w:themeColor="background1" w:themeShade="80"/>
                <w:szCs w:val="24"/>
              </w:rPr>
              <w:t>「</w:t>
            </w: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附錄</w:t>
            </w:r>
            <w:r w:rsidRPr="005D416D">
              <w:rPr>
                <w:rFonts w:ascii="新細明體" w:eastAsia="新細明體" w:hAnsi="新細明體" w:hint="eastAsia"/>
                <w:noProof/>
                <w:color w:val="808080" w:themeColor="background1" w:themeShade="80"/>
                <w:szCs w:val="24"/>
              </w:rPr>
              <w:t>」</w:t>
            </w: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1988" w:rsidRPr="005D416D" w:rsidRDefault="00221988" w:rsidP="00732878">
            <w:pPr>
              <w:pStyle w:val="a7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標楷體" w:hAnsi="標楷體"/>
                <w:b/>
                <w:noProof/>
                <w:color w:val="808080" w:themeColor="background1" w:themeShade="80"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教學提醒事項</w:t>
            </w:r>
          </w:p>
        </w:tc>
      </w:tr>
      <w:tr w:rsidR="00221988" w:rsidRPr="005D416D" w:rsidTr="00732878">
        <w:trPr>
          <w:trHeight w:val="93"/>
          <w:jc w:val="center"/>
        </w:trPr>
        <w:tc>
          <w:tcPr>
            <w:tcW w:w="10275" w:type="dxa"/>
            <w:gridSpan w:val="3"/>
          </w:tcPr>
          <w:p w:rsidR="00221988" w:rsidRPr="005D416D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5D416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教學設備/資源：</w:t>
            </w:r>
          </w:p>
          <w:p w:rsidR="00221988" w:rsidRPr="005D416D" w:rsidRDefault="0022198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若有教學時需使用的器材、設備或其他資源時，請列出。</w:t>
            </w:r>
          </w:p>
        </w:tc>
      </w:tr>
      <w:tr w:rsidR="00221988" w:rsidRPr="005D416D" w:rsidTr="00732878">
        <w:trPr>
          <w:trHeight w:val="93"/>
          <w:jc w:val="center"/>
        </w:trPr>
        <w:tc>
          <w:tcPr>
            <w:tcW w:w="10275" w:type="dxa"/>
            <w:gridSpan w:val="3"/>
          </w:tcPr>
          <w:p w:rsidR="00221988" w:rsidRPr="005D416D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5D416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參考資料：</w:t>
            </w:r>
          </w:p>
          <w:p w:rsidR="00221988" w:rsidRPr="005D416D" w:rsidRDefault="0022198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微軟正黑體" w:eastAsia="微軟正黑體" w:hAnsi="微軟正黑體"/>
                <w:noProof/>
                <w:szCs w:val="24"/>
              </w:rPr>
            </w:pP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若有參考資料請列出。可參考一般論文</w:t>
            </w:r>
            <w:r w:rsidRPr="005D416D">
              <w:rPr>
                <w:rFonts w:ascii="新細明體" w:eastAsia="新細明體" w:hAnsi="新細明體" w:hint="eastAsia"/>
                <w:noProof/>
                <w:color w:val="808080" w:themeColor="background1" w:themeShade="80"/>
                <w:szCs w:val="24"/>
              </w:rPr>
              <w:t>「</w:t>
            </w: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參考文獻</w:t>
            </w:r>
            <w:r w:rsidRPr="005D416D">
              <w:rPr>
                <w:rFonts w:ascii="新細明體" w:eastAsia="新細明體" w:hAnsi="新細明體" w:hint="eastAsia"/>
                <w:noProof/>
                <w:color w:val="808080" w:themeColor="background1" w:themeShade="80"/>
                <w:szCs w:val="24"/>
              </w:rPr>
              <w:t>」</w:t>
            </w:r>
            <w:r w:rsidRPr="005D416D">
              <w:rPr>
                <w:rFonts w:hAnsi="標楷體" w:hint="eastAsia"/>
                <w:noProof/>
                <w:color w:val="7F7F7F"/>
                <w:szCs w:val="24"/>
              </w:rPr>
              <w:t>之格式撰寫。</w:t>
            </w:r>
          </w:p>
        </w:tc>
      </w:tr>
      <w:tr w:rsidR="00221988" w:rsidRPr="005D416D" w:rsidTr="00732878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221988" w:rsidRPr="005D416D" w:rsidRDefault="00221988" w:rsidP="00732878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5D416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附錄：</w:t>
            </w:r>
          </w:p>
          <w:p w:rsidR="00221988" w:rsidRPr="005D416D" w:rsidRDefault="0022198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視需要列出學生學習或評量所使用的各項媒材，如：教學簡報、講義、學習單、檢核表或同儕互評表等。</w:t>
            </w:r>
          </w:p>
          <w:p w:rsidR="00221988" w:rsidRPr="005D416D" w:rsidRDefault="00221988" w:rsidP="00221988">
            <w:pPr>
              <w:pStyle w:val="a7"/>
              <w:numPr>
                <w:ilvl w:val="0"/>
                <w:numId w:val="5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szCs w:val="24"/>
              </w:rPr>
            </w:pPr>
            <w:r w:rsidRPr="005D416D">
              <w:rPr>
                <w:rFonts w:ascii="標楷體" w:hAnsi="標楷體" w:hint="eastAsia"/>
                <w:noProof/>
                <w:color w:val="808080" w:themeColor="background1" w:themeShade="80"/>
                <w:szCs w:val="24"/>
              </w:rPr>
              <w:t>視需要列出教師教學所需的補充資料。</w:t>
            </w:r>
          </w:p>
        </w:tc>
      </w:tr>
    </w:tbl>
    <w:p w:rsidR="00221988" w:rsidRDefault="00221988" w:rsidP="00221988"/>
    <w:p w:rsidR="001F52E6" w:rsidRDefault="001F52E6" w:rsidP="00221988">
      <w:pPr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 w:hint="eastAsia"/>
          <w:b/>
          <w:color w:val="0000FF"/>
        </w:rPr>
        <w:t>五</w:t>
      </w:r>
      <w:r w:rsidRPr="001F52E6">
        <w:rPr>
          <w:rFonts w:ascii="標楷體" w:eastAsia="標楷體" w:hAnsi="標楷體" w:hint="eastAsia"/>
          <w:b/>
          <w:color w:val="0000FF"/>
        </w:rPr>
        <w:t>、</w:t>
      </w:r>
      <w:r>
        <w:rPr>
          <w:rFonts w:ascii="標楷體" w:eastAsia="標楷體" w:hAnsi="標楷體" w:hint="eastAsia"/>
          <w:b/>
          <w:color w:val="0000FF"/>
        </w:rPr>
        <w:t>教學實施情形</w:t>
      </w:r>
    </w:p>
    <w:p w:rsidR="001F52E6" w:rsidRDefault="001F52E6" w:rsidP="00221988">
      <w:pPr>
        <w:rPr>
          <w:rFonts w:ascii="標楷體" w:eastAsia="標楷體" w:hAnsi="標楷體"/>
          <w:b/>
          <w:color w:val="0000FF"/>
        </w:rPr>
      </w:pPr>
    </w:p>
    <w:p w:rsidR="001F52E6" w:rsidRDefault="001F52E6" w:rsidP="00221988">
      <w:pPr>
        <w:rPr>
          <w:rFonts w:ascii="標楷體" w:eastAsia="標楷體" w:hAnsi="標楷體"/>
          <w:b/>
          <w:color w:val="0000FF"/>
        </w:rPr>
      </w:pPr>
    </w:p>
    <w:p w:rsidR="001F52E6" w:rsidRPr="001F52E6" w:rsidRDefault="001F52E6" w:rsidP="00221988">
      <w:r>
        <w:rPr>
          <w:rFonts w:ascii="標楷體" w:eastAsia="標楷體" w:hAnsi="標楷體" w:hint="eastAsia"/>
          <w:b/>
          <w:color w:val="0000FF"/>
        </w:rPr>
        <w:t>六</w:t>
      </w:r>
      <w:r w:rsidRPr="001F52E6">
        <w:rPr>
          <w:rFonts w:ascii="標楷體" w:eastAsia="標楷體" w:hAnsi="標楷體" w:hint="eastAsia"/>
          <w:b/>
          <w:color w:val="0000FF"/>
        </w:rPr>
        <w:t>、</w:t>
      </w:r>
      <w:r>
        <w:rPr>
          <w:rFonts w:ascii="標楷體" w:eastAsia="標楷體" w:hAnsi="標楷體" w:hint="eastAsia"/>
          <w:b/>
          <w:color w:val="0000FF"/>
        </w:rPr>
        <w:t>學習成果及省思</w:t>
      </w:r>
    </w:p>
    <w:p w:rsidR="00221988" w:rsidRPr="005D416D" w:rsidRDefault="00221988" w:rsidP="00221988">
      <w:pPr>
        <w:pStyle w:val="a7"/>
        <w:numPr>
          <w:ilvl w:val="0"/>
          <w:numId w:val="6"/>
        </w:numPr>
        <w:ind w:leftChars="0" w:left="240" w:hangingChars="100" w:hanging="240"/>
        <w:rPr>
          <w:rFonts w:hAnsi="標楷體"/>
          <w:noProof/>
          <w:color w:val="7F7F7F"/>
          <w:szCs w:val="24"/>
        </w:rPr>
      </w:pPr>
      <w:r w:rsidRPr="005D416D">
        <w:rPr>
          <w:rFonts w:hAnsi="標楷體" w:hint="eastAsia"/>
          <w:noProof/>
          <w:color w:val="7F7F7F"/>
          <w:szCs w:val="24"/>
        </w:rPr>
        <w:t>可包括</w:t>
      </w:r>
      <w:r w:rsidRPr="005D416D">
        <w:rPr>
          <w:rFonts w:ascii="標楷體" w:hAnsi="標楷體" w:hint="eastAsia"/>
          <w:color w:val="7F7F7F"/>
          <w:szCs w:val="24"/>
        </w:rPr>
        <w:t>學習歷程案例的紀錄與分析、學生學習成果與問題的分析、教師教學心得、觀課者心得、學習者心得等。</w:t>
      </w:r>
    </w:p>
    <w:p w:rsidR="00221988" w:rsidRPr="005D416D" w:rsidRDefault="00221988" w:rsidP="00221988">
      <w:pPr>
        <w:pStyle w:val="a7"/>
        <w:numPr>
          <w:ilvl w:val="0"/>
          <w:numId w:val="6"/>
        </w:numPr>
        <w:ind w:leftChars="0" w:left="240" w:hangingChars="100" w:hanging="240"/>
        <w:rPr>
          <w:rFonts w:ascii="微軟正黑體" w:eastAsia="微軟正黑體" w:hAnsi="微軟正黑體"/>
          <w:b/>
          <w:szCs w:val="24"/>
        </w:rPr>
      </w:pPr>
      <w:r w:rsidRPr="005D416D">
        <w:rPr>
          <w:rFonts w:hAnsi="標楷體" w:hint="eastAsia"/>
          <w:noProof/>
          <w:color w:val="7F7F7F"/>
          <w:szCs w:val="24"/>
        </w:rPr>
        <w:t>視需要列出。</w:t>
      </w:r>
    </w:p>
    <w:p w:rsidR="00221988" w:rsidRDefault="00221988" w:rsidP="001863BA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221988" w:rsidRDefault="00221988" w:rsidP="001863BA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221988" w:rsidRDefault="00221988" w:rsidP="001863BA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562F42" w:rsidRDefault="00562F42" w:rsidP="001863BA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562F42" w:rsidRDefault="00562F42" w:rsidP="001863BA">
      <w:pPr>
        <w:rPr>
          <w:rFonts w:ascii="標楷體" w:eastAsia="標楷體" w:hAnsi="標楷體" w:cs="標楷體"/>
          <w:color w:val="000000" w:themeColor="text1"/>
          <w:szCs w:val="24"/>
        </w:rPr>
      </w:pPr>
    </w:p>
    <w:p w:rsidR="00F2125C" w:rsidRPr="001863BA" w:rsidRDefault="00F2125C" w:rsidP="00F2125C">
      <w:pPr>
        <w:jc w:val="distribute"/>
        <w:rPr>
          <w:rFonts w:ascii="標楷體" w:eastAsia="標楷體" w:hAnsi="標楷體" w:cs="Microsoft YaHei"/>
          <w:b/>
          <w:bCs/>
          <w:color w:val="000000" w:themeColor="text1"/>
          <w:szCs w:val="24"/>
        </w:rPr>
      </w:pPr>
      <w:r w:rsidRPr="001863BA">
        <w:rPr>
          <w:rFonts w:ascii="標楷體" w:eastAsia="標楷體" w:hAnsi="標楷體" w:cs="Microsoft YaHei"/>
          <w:b/>
          <w:bCs/>
          <w:color w:val="000000" w:themeColor="text1"/>
          <w:szCs w:val="24"/>
        </w:rPr>
        <w:lastRenderedPageBreak/>
        <w:t>基隆市</w:t>
      </w:r>
      <w:r>
        <w:rPr>
          <w:rFonts w:ascii="標楷體" w:eastAsia="標楷體" w:hAnsi="標楷體" w:cs="Times New Roman"/>
          <w:b/>
          <w:bCs/>
          <w:color w:val="000000" w:themeColor="text1"/>
          <w:szCs w:val="24"/>
        </w:rPr>
        <w:t>1</w:t>
      </w:r>
      <w:r w:rsidR="00DB394B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10</w:t>
      </w:r>
      <w:r w:rsidR="00D40FFA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學</w:t>
      </w:r>
      <w:r w:rsidRPr="001863BA">
        <w:rPr>
          <w:rFonts w:ascii="標楷體" w:eastAsia="標楷體" w:hAnsi="標楷體" w:cs="Microsoft YaHei"/>
          <w:b/>
          <w:bCs/>
          <w:color w:val="000000" w:themeColor="text1"/>
          <w:szCs w:val="24"/>
        </w:rPr>
        <w:t>年度辦理</w:t>
      </w:r>
      <w:r w:rsidRPr="001863BA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十二年國民基本教育</w:t>
      </w:r>
      <w:r w:rsidRPr="001863BA">
        <w:rPr>
          <w:rFonts w:ascii="標楷體" w:eastAsia="標楷體" w:hAnsi="標楷體" w:cs="Microsoft YaHei"/>
          <w:b/>
          <w:bCs/>
          <w:color w:val="000000" w:themeColor="text1"/>
          <w:szCs w:val="24"/>
        </w:rPr>
        <w:t>精進國民中</w:t>
      </w:r>
      <w:r w:rsidRPr="001863BA">
        <w:rPr>
          <w:rFonts w:ascii="標楷體" w:eastAsia="標楷體" w:hAnsi="標楷體" w:cs="Microsoft YaHei" w:hint="eastAsia"/>
          <w:b/>
          <w:bCs/>
          <w:color w:val="000000" w:themeColor="text1"/>
          <w:szCs w:val="24"/>
        </w:rPr>
        <w:t>學及國民</w:t>
      </w:r>
      <w:r w:rsidRPr="001863BA">
        <w:rPr>
          <w:rFonts w:ascii="標楷體" w:eastAsia="標楷體" w:hAnsi="標楷體" w:cs="Microsoft YaHei"/>
          <w:b/>
          <w:bCs/>
          <w:color w:val="000000" w:themeColor="text1"/>
          <w:szCs w:val="24"/>
        </w:rPr>
        <w:t>小學教學品質計畫</w:t>
      </w:r>
    </w:p>
    <w:p w:rsidR="00F2125C" w:rsidRPr="001863BA" w:rsidRDefault="00F2125C" w:rsidP="00F2125C">
      <w:pPr>
        <w:jc w:val="center"/>
        <w:rPr>
          <w:rFonts w:ascii="標楷體" w:eastAsia="標楷體" w:hAnsi="標楷體" w:cs="Microsoft YaHei"/>
          <w:b/>
          <w:bCs/>
          <w:color w:val="000000" w:themeColor="text1"/>
          <w:sz w:val="32"/>
          <w:szCs w:val="32"/>
        </w:rPr>
      </w:pPr>
      <w:r w:rsidRPr="00DB609F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="00DB394B"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 w:hint="eastAsia"/>
          <w:b/>
          <w:sz w:val="32"/>
          <w:szCs w:val="32"/>
        </w:rPr>
        <w:t>屆</w:t>
      </w:r>
      <w:r w:rsidRPr="00732878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  <w:u w:val="single"/>
        </w:rPr>
        <w:t>教師課程教學實踐與研究成果</w:t>
      </w:r>
      <w:r w:rsidRPr="00F2125C">
        <w:rPr>
          <w:rFonts w:ascii="標楷體" w:eastAsia="標楷體" w:hAnsi="標楷體" w:cs="Microsoft YaHei" w:hint="eastAsia"/>
          <w:b/>
          <w:bCs/>
          <w:color w:val="000000" w:themeColor="text1"/>
          <w:sz w:val="32"/>
          <w:szCs w:val="32"/>
        </w:rPr>
        <w:t>發表</w:t>
      </w:r>
      <w:r w:rsidRPr="001863BA">
        <w:rPr>
          <w:rFonts w:ascii="標楷體" w:eastAsia="標楷體" w:hAnsi="標楷體" w:cs="Microsoft YaHei"/>
          <w:b/>
          <w:bCs/>
          <w:color w:val="000000" w:themeColor="text1"/>
          <w:sz w:val="32"/>
          <w:szCs w:val="32"/>
        </w:rPr>
        <w:t>實施計畫</w:t>
      </w:r>
    </w:p>
    <w:p w:rsidR="00F2125C" w:rsidRPr="005E0B05" w:rsidRDefault="008D4E00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、依據</w:t>
      </w:r>
    </w:p>
    <w:p w:rsidR="00F2125C" w:rsidRPr="000769FD" w:rsidRDefault="008C56EA" w:rsidP="008C56EA">
      <w:pPr>
        <w:spacing w:line="480" w:lineRule="exact"/>
        <w:ind w:leftChars="-23" w:left="465" w:hangingChars="200" w:hanging="52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（</w:t>
      </w:r>
      <w:r w:rsidR="00F2125C">
        <w:rPr>
          <w:rFonts w:ascii="標楷體" w:eastAsia="標楷體" w:hAnsi="標楷體" w:cs="Arial" w:hint="eastAsia"/>
          <w:sz w:val="26"/>
          <w:szCs w:val="26"/>
        </w:rPr>
        <w:t>一</w:t>
      </w:r>
      <w:r>
        <w:rPr>
          <w:rFonts w:ascii="標楷體" w:eastAsia="標楷體" w:hAnsi="標楷體" w:cs="Arial" w:hint="eastAsia"/>
          <w:sz w:val="26"/>
          <w:szCs w:val="26"/>
        </w:rPr>
        <w:t>）</w:t>
      </w:r>
      <w:r w:rsidRPr="008C56EA">
        <w:rPr>
          <w:rFonts w:ascii="標楷體" w:eastAsia="標楷體" w:hAnsi="標楷體" w:cs="Arial" w:hint="eastAsia"/>
          <w:sz w:val="26"/>
          <w:szCs w:val="26"/>
        </w:rPr>
        <w:t>教育部補助直轄市縣（市）政府精進國民中學及國民小學教師教學專業與課程品質作業要點</w:t>
      </w:r>
      <w:r w:rsidR="00F2125C" w:rsidRPr="000769FD">
        <w:rPr>
          <w:rFonts w:ascii="標楷體" w:eastAsia="標楷體" w:hAnsi="標楷體" w:cs="Arial" w:hint="eastAsia"/>
          <w:sz w:val="26"/>
          <w:szCs w:val="26"/>
        </w:rPr>
        <w:t>。</w:t>
      </w:r>
    </w:p>
    <w:p w:rsidR="00F2125C" w:rsidRPr="000769FD" w:rsidRDefault="008C56EA" w:rsidP="008C56EA">
      <w:pPr>
        <w:spacing w:line="480" w:lineRule="exact"/>
        <w:ind w:leftChars="-23" w:left="465" w:rightChars="-24" w:right="-58" w:hangingChars="200" w:hanging="52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（</w:t>
      </w:r>
      <w:r w:rsidR="00F2125C">
        <w:rPr>
          <w:rFonts w:ascii="標楷體" w:eastAsia="標楷體" w:hAnsi="標楷體" w:cs="Arial" w:hint="eastAsia"/>
          <w:sz w:val="26"/>
          <w:szCs w:val="26"/>
        </w:rPr>
        <w:t>二</w:t>
      </w:r>
      <w:r>
        <w:rPr>
          <w:rFonts w:ascii="標楷體" w:eastAsia="標楷體" w:hAnsi="標楷體" w:cs="Arial" w:hint="eastAsia"/>
          <w:sz w:val="26"/>
          <w:szCs w:val="26"/>
        </w:rPr>
        <w:t>）</w:t>
      </w:r>
      <w:r w:rsidR="00F2125C">
        <w:rPr>
          <w:rFonts w:ascii="標楷體" w:eastAsia="標楷體" w:hAnsi="標楷體" w:hint="eastAsia"/>
          <w:bCs/>
          <w:sz w:val="26"/>
          <w:szCs w:val="26"/>
        </w:rPr>
        <w:t>基隆</w:t>
      </w:r>
      <w:r w:rsidR="00F2125C" w:rsidRPr="00846F79">
        <w:rPr>
          <w:rFonts w:ascii="標楷體" w:eastAsia="標楷體" w:hAnsi="標楷體" w:hint="eastAsia"/>
          <w:bCs/>
          <w:sz w:val="26"/>
          <w:szCs w:val="26"/>
        </w:rPr>
        <w:t>市1</w:t>
      </w:r>
      <w:r w:rsidR="00E30BCF">
        <w:rPr>
          <w:rFonts w:ascii="標楷體" w:eastAsia="標楷體" w:hAnsi="標楷體" w:hint="eastAsia"/>
          <w:bCs/>
          <w:sz w:val="26"/>
          <w:szCs w:val="26"/>
        </w:rPr>
        <w:t>10</w:t>
      </w:r>
      <w:r w:rsidR="00F2125C" w:rsidRPr="00846F79">
        <w:rPr>
          <w:rFonts w:ascii="標楷體" w:eastAsia="標楷體" w:hAnsi="標楷體" w:hint="eastAsia"/>
          <w:bCs/>
          <w:sz w:val="26"/>
          <w:szCs w:val="26"/>
        </w:rPr>
        <w:t>學年度精進國民中小學教師教學專業與課程品質整體推動計畫</w:t>
      </w:r>
      <w:r w:rsidR="00F2125C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F2125C" w:rsidRPr="005E0B05" w:rsidRDefault="008D4E00" w:rsidP="008C56EA">
      <w:pPr>
        <w:spacing w:beforeLines="50" w:before="180"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 xml:space="preserve">、目標 </w:t>
      </w:r>
    </w:p>
    <w:p w:rsidR="00F2125C" w:rsidRPr="005E0B05" w:rsidRDefault="00F2125C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（一）</w:t>
      </w:r>
      <w:r w:rsidRPr="005E0B05">
        <w:rPr>
          <w:rFonts w:ascii="標楷體" w:eastAsia="標楷體" w:hAnsi="標楷體"/>
          <w:sz w:val="26"/>
          <w:szCs w:val="26"/>
        </w:rPr>
        <w:t>提</w:t>
      </w:r>
      <w:r w:rsidR="008C56EA">
        <w:rPr>
          <w:rFonts w:ascii="標楷體" w:eastAsia="標楷體" w:hAnsi="標楷體" w:hint="eastAsia"/>
          <w:sz w:val="26"/>
          <w:szCs w:val="26"/>
        </w:rPr>
        <w:t>升</w:t>
      </w:r>
      <w:r w:rsidRPr="005E0B05">
        <w:rPr>
          <w:rFonts w:ascii="標楷體" w:eastAsia="標楷體" w:hAnsi="標楷體"/>
          <w:sz w:val="26"/>
          <w:szCs w:val="26"/>
        </w:rPr>
        <w:t>教師教學研究</w:t>
      </w:r>
      <w:r w:rsidRPr="005E0B05">
        <w:rPr>
          <w:rFonts w:ascii="標楷體" w:eastAsia="標楷體" w:hAnsi="標楷體" w:hint="eastAsia"/>
          <w:sz w:val="26"/>
          <w:szCs w:val="26"/>
        </w:rPr>
        <w:t>及分析</w:t>
      </w:r>
      <w:r w:rsidRPr="005E0B05">
        <w:rPr>
          <w:rFonts w:ascii="標楷體" w:eastAsia="標楷體" w:hAnsi="標楷體"/>
          <w:sz w:val="26"/>
          <w:szCs w:val="26"/>
        </w:rPr>
        <w:t>、</w:t>
      </w:r>
      <w:r w:rsidRPr="005E0B05">
        <w:rPr>
          <w:rFonts w:ascii="標楷體" w:eastAsia="標楷體" w:hAnsi="標楷體" w:hint="eastAsia"/>
          <w:sz w:val="26"/>
          <w:szCs w:val="26"/>
        </w:rPr>
        <w:t>反省與批判能力</w:t>
      </w:r>
      <w:r w:rsidRPr="005E0B05">
        <w:rPr>
          <w:rFonts w:ascii="標楷體" w:eastAsia="標楷體" w:hAnsi="標楷體"/>
          <w:sz w:val="26"/>
          <w:szCs w:val="26"/>
        </w:rPr>
        <w:t>，建立教師專業形象。</w:t>
      </w:r>
    </w:p>
    <w:p w:rsidR="00F2125C" w:rsidRPr="005E0B05" w:rsidRDefault="00F2125C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（二）促使學校重視</w:t>
      </w:r>
      <w:r>
        <w:rPr>
          <w:rFonts w:ascii="標楷體" w:eastAsia="標楷體" w:hAnsi="標楷體" w:hint="eastAsia"/>
          <w:sz w:val="26"/>
          <w:szCs w:val="26"/>
        </w:rPr>
        <w:t>教師</w:t>
      </w:r>
      <w:r w:rsidRPr="005E0B05">
        <w:rPr>
          <w:rFonts w:ascii="標楷體" w:eastAsia="標楷體" w:hAnsi="標楷體" w:hint="eastAsia"/>
          <w:sz w:val="26"/>
          <w:szCs w:val="26"/>
        </w:rPr>
        <w:t>社群研究氛圍</w:t>
      </w:r>
      <w:r w:rsidRPr="005E0B05">
        <w:rPr>
          <w:rFonts w:ascii="標楷體" w:eastAsia="標楷體" w:hAnsi="標楷體"/>
          <w:sz w:val="26"/>
          <w:szCs w:val="26"/>
        </w:rPr>
        <w:t>，</w:t>
      </w:r>
      <w:r w:rsidRPr="005E0B05">
        <w:rPr>
          <w:rFonts w:ascii="標楷體" w:eastAsia="標楷體" w:hAnsi="標楷體" w:hint="eastAsia"/>
          <w:sz w:val="26"/>
          <w:szCs w:val="26"/>
        </w:rPr>
        <w:t>培養研究社群領導人。</w:t>
      </w:r>
    </w:p>
    <w:p w:rsidR="00F2125C" w:rsidRPr="005E0B05" w:rsidRDefault="00F2125C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（三）</w:t>
      </w:r>
      <w:r w:rsidRPr="005E0B05">
        <w:rPr>
          <w:rFonts w:ascii="標楷體" w:eastAsia="標楷體" w:hAnsi="標楷體"/>
          <w:sz w:val="26"/>
          <w:szCs w:val="26"/>
        </w:rPr>
        <w:t>鼓勵教師</w:t>
      </w:r>
      <w:r w:rsidRPr="005E0B05">
        <w:rPr>
          <w:rFonts w:ascii="標楷體" w:eastAsia="標楷體" w:hAnsi="標楷體" w:hint="eastAsia"/>
          <w:sz w:val="26"/>
          <w:szCs w:val="26"/>
        </w:rPr>
        <w:t>團隊透過多元形式發表</w:t>
      </w:r>
      <w:r w:rsidRPr="005E0B05">
        <w:rPr>
          <w:rFonts w:ascii="標楷體" w:eastAsia="標楷體" w:hAnsi="標楷體"/>
          <w:sz w:val="26"/>
          <w:szCs w:val="26"/>
        </w:rPr>
        <w:t>研究成果，展現教師</w:t>
      </w:r>
      <w:r w:rsidRPr="005E0B05">
        <w:rPr>
          <w:rFonts w:ascii="標楷體" w:eastAsia="標楷體" w:hAnsi="標楷體" w:hint="eastAsia"/>
          <w:sz w:val="26"/>
          <w:szCs w:val="26"/>
        </w:rPr>
        <w:t>實踐智慧。</w:t>
      </w:r>
    </w:p>
    <w:p w:rsidR="008C56EA" w:rsidRDefault="008D4E00" w:rsidP="00180148">
      <w:pPr>
        <w:spacing w:beforeLines="50" w:before="180"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、</w:t>
      </w:r>
      <w:r w:rsidR="008C56EA">
        <w:rPr>
          <w:rFonts w:ascii="標楷體" w:eastAsia="標楷體" w:hAnsi="標楷體" w:hint="eastAsia"/>
          <w:sz w:val="26"/>
          <w:szCs w:val="26"/>
        </w:rPr>
        <w:t>辦理單位</w:t>
      </w:r>
    </w:p>
    <w:p w:rsidR="00F2125C" w:rsidRPr="005E0B05" w:rsidRDefault="008C56EA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（一）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指導單位：教育部</w:t>
      </w:r>
    </w:p>
    <w:p w:rsidR="00F2125C" w:rsidRPr="005E0B05" w:rsidRDefault="008C56EA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5E0B05">
        <w:rPr>
          <w:rFonts w:ascii="標楷體" w:eastAsia="標楷體" w:hAnsi="標楷體" w:hint="eastAsia"/>
          <w:sz w:val="26"/>
          <w:szCs w:val="26"/>
        </w:rPr>
        <w:t>）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主辦單位：基隆市政府</w:t>
      </w:r>
    </w:p>
    <w:p w:rsidR="00F2125C" w:rsidRPr="005E0B05" w:rsidRDefault="008C56EA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5E0B05">
        <w:rPr>
          <w:rFonts w:ascii="標楷體" w:eastAsia="標楷體" w:hAnsi="標楷體" w:hint="eastAsia"/>
          <w:sz w:val="26"/>
          <w:szCs w:val="26"/>
        </w:rPr>
        <w:t>）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承辦單位：基隆市西定國民小學</w:t>
      </w:r>
    </w:p>
    <w:p w:rsidR="00F2125C" w:rsidRPr="005E0B05" w:rsidRDefault="008D4E00" w:rsidP="00180148">
      <w:pPr>
        <w:spacing w:beforeLines="50" w:before="180"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、辦理方式：</w:t>
      </w:r>
    </w:p>
    <w:p w:rsidR="00C81582" w:rsidRPr="00232C06" w:rsidRDefault="00F2125C" w:rsidP="008C56EA">
      <w:pPr>
        <w:spacing w:line="480" w:lineRule="exact"/>
        <w:rPr>
          <w:rFonts w:ascii="標楷體" w:eastAsia="標楷體" w:hAnsi="標楷體"/>
          <w:szCs w:val="24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（一）發表會時間：</w:t>
      </w:r>
      <w:r w:rsidRPr="00232C06">
        <w:rPr>
          <w:rFonts w:ascii="標楷體" w:eastAsia="標楷體" w:hAnsi="標楷體" w:hint="eastAsia"/>
          <w:szCs w:val="24"/>
        </w:rPr>
        <w:t>1</w:t>
      </w:r>
      <w:r w:rsidR="00841472" w:rsidRPr="00232C06">
        <w:rPr>
          <w:rFonts w:ascii="標楷體" w:eastAsia="標楷體" w:hAnsi="標楷體" w:hint="eastAsia"/>
          <w:szCs w:val="24"/>
        </w:rPr>
        <w:t>11</w:t>
      </w:r>
      <w:r w:rsidRPr="00232C06">
        <w:rPr>
          <w:rFonts w:ascii="標楷體" w:eastAsia="標楷體" w:hAnsi="標楷體" w:hint="eastAsia"/>
          <w:szCs w:val="24"/>
        </w:rPr>
        <w:t>年</w:t>
      </w:r>
      <w:r w:rsidR="00841472" w:rsidRPr="00232C06">
        <w:rPr>
          <w:rFonts w:ascii="標楷體" w:eastAsia="標楷體" w:hAnsi="標楷體" w:hint="eastAsia"/>
          <w:szCs w:val="24"/>
        </w:rPr>
        <w:t>0</w:t>
      </w:r>
      <w:r w:rsidR="000316F0" w:rsidRPr="00232C06">
        <w:rPr>
          <w:rFonts w:ascii="標楷體" w:eastAsia="標楷體" w:hAnsi="標楷體" w:hint="eastAsia"/>
          <w:szCs w:val="24"/>
        </w:rPr>
        <w:t>9月16</w:t>
      </w:r>
      <w:r w:rsidR="00841472" w:rsidRPr="00232C06">
        <w:rPr>
          <w:rFonts w:ascii="標楷體" w:eastAsia="標楷體" w:hAnsi="標楷體" w:hint="eastAsia"/>
          <w:szCs w:val="24"/>
        </w:rPr>
        <w:t xml:space="preserve"> </w:t>
      </w:r>
      <w:r w:rsidRPr="00232C06">
        <w:rPr>
          <w:rFonts w:ascii="標楷體" w:eastAsia="標楷體" w:hAnsi="標楷體" w:hint="eastAsia"/>
          <w:szCs w:val="24"/>
        </w:rPr>
        <w:t>日（星期</w:t>
      </w:r>
      <w:r w:rsidR="000316F0" w:rsidRPr="00232C06">
        <w:rPr>
          <w:rFonts w:ascii="標楷體" w:eastAsia="標楷體" w:hAnsi="標楷體" w:hint="eastAsia"/>
          <w:szCs w:val="24"/>
        </w:rPr>
        <w:t>五</w:t>
      </w:r>
      <w:r w:rsidRPr="00232C06">
        <w:rPr>
          <w:rFonts w:ascii="標楷體" w:eastAsia="標楷體" w:hAnsi="標楷體" w:hint="eastAsia"/>
          <w:szCs w:val="24"/>
        </w:rPr>
        <w:t>）上午9:00時至12:30時</w:t>
      </w:r>
      <w:r w:rsidR="00232C06">
        <w:rPr>
          <w:rFonts w:ascii="標楷體" w:eastAsia="標楷體" w:hAnsi="標楷體"/>
          <w:szCs w:val="24"/>
        </w:rPr>
        <w:br/>
      </w:r>
      <w:r w:rsidR="00232C06">
        <w:rPr>
          <w:rFonts w:ascii="標楷體" w:eastAsia="標楷體" w:hAnsi="標楷體" w:hint="eastAsia"/>
          <w:szCs w:val="24"/>
        </w:rPr>
        <w:t xml:space="preserve">                   </w:t>
      </w:r>
      <w:r w:rsidR="000316F0" w:rsidRPr="00232C06">
        <w:rPr>
          <w:rFonts w:ascii="標楷體" w:eastAsia="標楷體" w:hAnsi="標楷體" w:hint="eastAsia"/>
          <w:szCs w:val="24"/>
        </w:rPr>
        <w:t>(結合教務主任會議，暫定)</w:t>
      </w:r>
      <w:r w:rsidRPr="00232C06">
        <w:rPr>
          <w:rFonts w:ascii="標楷體" w:eastAsia="標楷體" w:hAnsi="標楷體" w:hint="eastAsia"/>
          <w:szCs w:val="24"/>
        </w:rPr>
        <w:t>。</w:t>
      </w:r>
    </w:p>
    <w:p w:rsidR="00F2125C" w:rsidRPr="005E0B05" w:rsidRDefault="00F2125C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（二）發表會地點：本市教師研習中心206教室。</w:t>
      </w:r>
    </w:p>
    <w:p w:rsidR="00F2125C" w:rsidRPr="005E0B05" w:rsidRDefault="00F2125C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（三）參加對象：本市公私立中小學教師及教育行政人員。</w:t>
      </w:r>
    </w:p>
    <w:p w:rsidR="00F2125C" w:rsidRPr="005E0B05" w:rsidRDefault="00F2125C" w:rsidP="00180148">
      <w:pPr>
        <w:spacing w:line="48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 xml:space="preserve">1.對象： </w:t>
      </w:r>
    </w:p>
    <w:p w:rsidR="00F2125C" w:rsidRPr="005E0B05" w:rsidRDefault="00F2125C" w:rsidP="00180148">
      <w:pPr>
        <w:spacing w:line="48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 xml:space="preserve">　（1）</w:t>
      </w:r>
      <w:r w:rsidRPr="005E0B05">
        <w:rPr>
          <w:rFonts w:ascii="標楷體" w:eastAsia="標楷體" w:hAnsi="標楷體"/>
          <w:sz w:val="26"/>
          <w:szCs w:val="26"/>
        </w:rPr>
        <w:t>指定參加人員：准予公假參加，課務派代</w:t>
      </w:r>
    </w:p>
    <w:p w:rsidR="008D4E00" w:rsidRDefault="008D4E00" w:rsidP="00180148">
      <w:pPr>
        <w:spacing w:line="480" w:lineRule="exact"/>
        <w:ind w:leftChars="400" w:left="1345" w:hangingChars="148" w:hanging="3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A、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國中小學教務</w:t>
      </w:r>
      <w:r w:rsidR="00F2125C">
        <w:rPr>
          <w:rFonts w:ascii="標楷體" w:eastAsia="標楷體" w:hAnsi="標楷體" w:hint="eastAsia"/>
          <w:sz w:val="26"/>
          <w:szCs w:val="26"/>
        </w:rPr>
        <w:t>(導)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主任或教學</w:t>
      </w:r>
      <w:r w:rsidR="00F2125C">
        <w:rPr>
          <w:rFonts w:ascii="標楷體" w:eastAsia="標楷體" w:hAnsi="標楷體" w:hint="eastAsia"/>
          <w:sz w:val="26"/>
          <w:szCs w:val="26"/>
        </w:rPr>
        <w:t>(務)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組長，每校至少遴派1名參加</w:t>
      </w:r>
      <w:r w:rsidR="00F2125C" w:rsidRPr="005E0B05">
        <w:rPr>
          <w:rFonts w:ascii="標楷體" w:eastAsia="標楷體" w:hAnsi="標楷體"/>
          <w:sz w:val="26"/>
          <w:szCs w:val="26"/>
        </w:rPr>
        <w:t>。</w:t>
      </w:r>
    </w:p>
    <w:p w:rsidR="008D4E00" w:rsidRDefault="008D4E00" w:rsidP="00180148">
      <w:pPr>
        <w:spacing w:line="480" w:lineRule="exact"/>
        <w:ind w:leftChars="400" w:left="1345" w:hangingChars="148" w:hanging="3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B、</w:t>
      </w:r>
      <w:r w:rsidR="00F2125C" w:rsidRPr="00133862">
        <w:rPr>
          <w:rFonts w:ascii="標楷體" w:eastAsia="標楷體" w:hAnsi="標楷體" w:hint="eastAsia"/>
          <w:sz w:val="26"/>
          <w:szCs w:val="26"/>
        </w:rPr>
        <w:t>1</w:t>
      </w:r>
      <w:r w:rsidR="00E30BCF">
        <w:rPr>
          <w:rFonts w:ascii="標楷體" w:eastAsia="標楷體" w:hAnsi="標楷體" w:hint="eastAsia"/>
          <w:sz w:val="26"/>
          <w:szCs w:val="26"/>
        </w:rPr>
        <w:t>10</w:t>
      </w:r>
      <w:r w:rsidR="00D40FFA">
        <w:rPr>
          <w:rFonts w:ascii="標楷體" w:eastAsia="標楷體" w:hAnsi="標楷體" w:hint="eastAsia"/>
          <w:sz w:val="26"/>
          <w:szCs w:val="26"/>
        </w:rPr>
        <w:t>學年度</w:t>
      </w:r>
      <w:r w:rsidR="00F2125C" w:rsidRPr="00133862">
        <w:rPr>
          <w:rFonts w:ascii="標楷體" w:eastAsia="標楷體" w:hAnsi="標楷體" w:hint="eastAsia"/>
          <w:sz w:val="26"/>
          <w:szCs w:val="26"/>
        </w:rPr>
        <w:t>精進教學計畫－</w:t>
      </w:r>
      <w:r w:rsidR="00F2125C" w:rsidRPr="00E32BD5">
        <w:rPr>
          <w:rFonts w:ascii="標楷體" w:eastAsia="標楷體" w:hAnsi="標楷體" w:hint="eastAsia"/>
          <w:sz w:val="26"/>
          <w:szCs w:val="26"/>
        </w:rPr>
        <w:t>第十</w:t>
      </w:r>
      <w:r w:rsidR="00232C06" w:rsidRPr="00E32BD5">
        <w:rPr>
          <w:rFonts w:ascii="標楷體" w:eastAsia="標楷體" w:hAnsi="標楷體" w:hint="eastAsia"/>
          <w:sz w:val="26"/>
          <w:szCs w:val="26"/>
        </w:rPr>
        <w:t>五</w:t>
      </w:r>
      <w:r w:rsidR="00F2125C" w:rsidRPr="00E32BD5">
        <w:rPr>
          <w:rFonts w:ascii="標楷體" w:eastAsia="標楷體" w:hAnsi="標楷體" w:hint="eastAsia"/>
          <w:sz w:val="26"/>
          <w:szCs w:val="26"/>
        </w:rPr>
        <w:t>屆教師課程教學實踐與研究成果</w:t>
      </w:r>
      <w:r w:rsidR="00F2125C" w:rsidRPr="00133862">
        <w:rPr>
          <w:rFonts w:ascii="標楷體" w:eastAsia="標楷體" w:hAnsi="標楷體" w:hint="eastAsia"/>
          <w:sz w:val="26"/>
          <w:szCs w:val="26"/>
        </w:rPr>
        <w:t>獲</w:t>
      </w:r>
      <w:r w:rsidR="00F2125C" w:rsidRPr="00133862">
        <w:rPr>
          <w:rFonts w:ascii="標楷體" w:eastAsia="標楷體" w:hAnsi="標楷體" w:hint="eastAsia"/>
          <w:b/>
          <w:sz w:val="26"/>
          <w:szCs w:val="26"/>
        </w:rPr>
        <w:t>特優及優等</w:t>
      </w:r>
      <w:r w:rsidR="00F2125C" w:rsidRPr="00133862">
        <w:rPr>
          <w:rFonts w:ascii="標楷體" w:eastAsia="標楷體" w:hAnsi="標楷體" w:hint="eastAsia"/>
          <w:sz w:val="26"/>
          <w:szCs w:val="26"/>
        </w:rPr>
        <w:t>獎團隊請派員發表。</w:t>
      </w:r>
    </w:p>
    <w:p w:rsidR="008D4E00" w:rsidRDefault="008D4E00" w:rsidP="00180148">
      <w:pPr>
        <w:spacing w:line="480" w:lineRule="exact"/>
        <w:ind w:leftChars="400" w:left="1345" w:hangingChars="148" w:hanging="3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C、</w:t>
      </w:r>
      <w:r w:rsidR="00F2125C" w:rsidRPr="00133862">
        <w:rPr>
          <w:rFonts w:ascii="標楷體" w:eastAsia="標楷體" w:hAnsi="標楷體" w:hint="eastAsia"/>
          <w:sz w:val="26"/>
          <w:szCs w:val="26"/>
        </w:rPr>
        <w:t>1</w:t>
      </w:r>
      <w:r w:rsidR="00E30BCF">
        <w:rPr>
          <w:rFonts w:ascii="標楷體" w:eastAsia="標楷體" w:hAnsi="標楷體" w:hint="eastAsia"/>
          <w:sz w:val="26"/>
          <w:szCs w:val="26"/>
        </w:rPr>
        <w:t>10</w:t>
      </w:r>
      <w:r w:rsidR="00D40FFA">
        <w:rPr>
          <w:rFonts w:ascii="標楷體" w:eastAsia="標楷體" w:hAnsi="標楷體" w:hint="eastAsia"/>
          <w:sz w:val="26"/>
          <w:szCs w:val="26"/>
        </w:rPr>
        <w:t>學</w:t>
      </w:r>
      <w:r w:rsidR="00F2125C" w:rsidRPr="00133862">
        <w:rPr>
          <w:rFonts w:ascii="標楷體" w:eastAsia="標楷體" w:hAnsi="標楷體" w:hint="eastAsia"/>
          <w:sz w:val="26"/>
          <w:szCs w:val="26"/>
        </w:rPr>
        <w:t>年精進教學計畫－</w:t>
      </w:r>
      <w:r w:rsidR="00F2125C" w:rsidRPr="00E32BD5">
        <w:rPr>
          <w:rFonts w:ascii="標楷體" w:eastAsia="標楷體" w:hAnsi="標楷體" w:hint="eastAsia"/>
          <w:sz w:val="26"/>
          <w:szCs w:val="26"/>
        </w:rPr>
        <w:t>第十</w:t>
      </w:r>
      <w:r w:rsidR="00232C06" w:rsidRPr="00E32BD5">
        <w:rPr>
          <w:rFonts w:ascii="標楷體" w:eastAsia="標楷體" w:hAnsi="標楷體" w:hint="eastAsia"/>
          <w:sz w:val="26"/>
          <w:szCs w:val="26"/>
        </w:rPr>
        <w:t>五</w:t>
      </w:r>
      <w:r w:rsidR="00F2125C" w:rsidRPr="00E32BD5">
        <w:rPr>
          <w:rFonts w:ascii="標楷體" w:eastAsia="標楷體" w:hAnsi="標楷體" w:hint="eastAsia"/>
          <w:sz w:val="26"/>
          <w:szCs w:val="26"/>
        </w:rPr>
        <w:t>屆教師課程教學實踐與研究成果，</w:t>
      </w:r>
      <w:r w:rsidR="00F2125C">
        <w:rPr>
          <w:rFonts w:ascii="標楷體" w:eastAsia="標楷體" w:hAnsi="標楷體" w:hint="eastAsia"/>
          <w:sz w:val="26"/>
          <w:szCs w:val="26"/>
        </w:rPr>
        <w:t>獲</w:t>
      </w:r>
      <w:r w:rsidR="00F2125C" w:rsidRPr="00F2125C">
        <w:rPr>
          <w:rFonts w:ascii="標楷體" w:eastAsia="標楷體" w:hAnsi="標楷體" w:hint="eastAsia"/>
          <w:b/>
          <w:sz w:val="26"/>
          <w:szCs w:val="26"/>
        </w:rPr>
        <w:t>佳作</w:t>
      </w:r>
      <w:r w:rsidR="00F2125C">
        <w:rPr>
          <w:rFonts w:ascii="標楷體" w:eastAsia="標楷體" w:hAnsi="標楷體" w:hint="eastAsia"/>
          <w:sz w:val="26"/>
          <w:szCs w:val="26"/>
        </w:rPr>
        <w:t>獎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團隊，至少遴派教師1</w:t>
      </w:r>
      <w:r w:rsidR="00F2125C">
        <w:rPr>
          <w:rFonts w:ascii="標楷體" w:eastAsia="標楷體" w:hAnsi="標楷體" w:hint="eastAsia"/>
          <w:sz w:val="26"/>
          <w:szCs w:val="26"/>
        </w:rPr>
        <w:t>名參加，並接受頒獎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。</w:t>
      </w:r>
    </w:p>
    <w:p w:rsidR="00F2125C" w:rsidRDefault="00F2125C" w:rsidP="00180148">
      <w:pPr>
        <w:spacing w:line="480" w:lineRule="exact"/>
        <w:ind w:leftChars="200" w:left="1120" w:rightChars="-142" w:right="-341" w:hangingChars="246" w:hanging="640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（2）</w:t>
      </w:r>
      <w:r w:rsidRPr="005E0B05">
        <w:rPr>
          <w:rFonts w:ascii="標楷體" w:eastAsia="標楷體" w:hAnsi="標楷體"/>
          <w:sz w:val="26"/>
          <w:szCs w:val="26"/>
        </w:rPr>
        <w:t>自由參加人員：教師在不影響行政及課務情況下，准予公假參加，課務自理。</w:t>
      </w:r>
    </w:p>
    <w:p w:rsidR="00180148" w:rsidRPr="005E0B05" w:rsidRDefault="00180148" w:rsidP="00180148">
      <w:pPr>
        <w:spacing w:line="480" w:lineRule="exact"/>
        <w:ind w:leftChars="200" w:left="1120" w:rightChars="-142" w:right="-341" w:hangingChars="246" w:hanging="640"/>
        <w:rPr>
          <w:rFonts w:ascii="標楷體" w:eastAsia="標楷體" w:hAnsi="標楷體"/>
          <w:sz w:val="26"/>
          <w:szCs w:val="26"/>
        </w:rPr>
      </w:pPr>
    </w:p>
    <w:p w:rsidR="00F2125C" w:rsidRPr="005E0B05" w:rsidRDefault="00F2125C" w:rsidP="008C56EA">
      <w:pPr>
        <w:spacing w:line="48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2.目的：</w:t>
      </w:r>
    </w:p>
    <w:p w:rsidR="008D4E00" w:rsidRDefault="00F2125C" w:rsidP="008C56EA">
      <w:pPr>
        <w:spacing w:line="480" w:lineRule="exact"/>
        <w:ind w:leftChars="100" w:left="880" w:hangingChars="246" w:hanging="640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（1）</w:t>
      </w:r>
      <w:r w:rsidRPr="005E0B05">
        <w:rPr>
          <w:rFonts w:ascii="標楷體" w:eastAsia="標楷體" w:hAnsi="標楷體"/>
          <w:sz w:val="26"/>
          <w:szCs w:val="26"/>
        </w:rPr>
        <w:t>鼓勵教師</w:t>
      </w:r>
      <w:r w:rsidRPr="005E0B05">
        <w:rPr>
          <w:rFonts w:ascii="標楷體" w:eastAsia="標楷體" w:hAnsi="標楷體" w:hint="eastAsia"/>
          <w:sz w:val="26"/>
          <w:szCs w:val="26"/>
        </w:rPr>
        <w:t>團隊透過多元形式發表</w:t>
      </w:r>
      <w:r w:rsidRPr="005E0B05">
        <w:rPr>
          <w:rFonts w:ascii="標楷體" w:eastAsia="標楷體" w:hAnsi="標楷體"/>
          <w:sz w:val="26"/>
          <w:szCs w:val="26"/>
        </w:rPr>
        <w:t>研究成果，展現教師</w:t>
      </w:r>
      <w:r w:rsidRPr="005E0B05">
        <w:rPr>
          <w:rFonts w:ascii="標楷體" w:eastAsia="標楷體" w:hAnsi="標楷體" w:hint="eastAsia"/>
          <w:sz w:val="26"/>
          <w:szCs w:val="26"/>
        </w:rPr>
        <w:t>實踐智慧。</w:t>
      </w:r>
    </w:p>
    <w:p w:rsidR="00F2125C" w:rsidRPr="005E0B05" w:rsidRDefault="00F2125C" w:rsidP="008C56EA">
      <w:pPr>
        <w:spacing w:line="480" w:lineRule="exact"/>
        <w:ind w:leftChars="100" w:left="880" w:hangingChars="246" w:hanging="640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（2）</w:t>
      </w:r>
      <w:r w:rsidRPr="005E0B05">
        <w:rPr>
          <w:rFonts w:ascii="標楷體" w:eastAsia="標楷體" w:hAnsi="標楷體"/>
          <w:sz w:val="26"/>
          <w:szCs w:val="26"/>
        </w:rPr>
        <w:t>提</w:t>
      </w:r>
      <w:r w:rsidR="008D4E00">
        <w:rPr>
          <w:rFonts w:ascii="標楷體" w:eastAsia="標楷體" w:hAnsi="標楷體" w:hint="eastAsia"/>
          <w:sz w:val="26"/>
          <w:szCs w:val="26"/>
        </w:rPr>
        <w:t>升</w:t>
      </w:r>
      <w:r w:rsidRPr="005E0B05">
        <w:rPr>
          <w:rFonts w:ascii="標楷體" w:eastAsia="標楷體" w:hAnsi="標楷體"/>
          <w:sz w:val="26"/>
          <w:szCs w:val="26"/>
        </w:rPr>
        <w:t>教師教學研究</w:t>
      </w:r>
      <w:r w:rsidRPr="005E0B05">
        <w:rPr>
          <w:rFonts w:ascii="標楷體" w:eastAsia="標楷體" w:hAnsi="標楷體" w:hint="eastAsia"/>
          <w:sz w:val="26"/>
          <w:szCs w:val="26"/>
        </w:rPr>
        <w:t>及分析</w:t>
      </w:r>
      <w:r w:rsidRPr="005E0B05">
        <w:rPr>
          <w:rFonts w:ascii="標楷體" w:eastAsia="標楷體" w:hAnsi="標楷體"/>
          <w:sz w:val="26"/>
          <w:szCs w:val="26"/>
        </w:rPr>
        <w:t>、</w:t>
      </w:r>
      <w:r w:rsidRPr="005E0B05">
        <w:rPr>
          <w:rFonts w:ascii="標楷體" w:eastAsia="標楷體" w:hAnsi="標楷體" w:hint="eastAsia"/>
          <w:sz w:val="26"/>
          <w:szCs w:val="26"/>
        </w:rPr>
        <w:t>反省與批判能力</w:t>
      </w:r>
      <w:r w:rsidRPr="005E0B05">
        <w:rPr>
          <w:rFonts w:ascii="標楷體" w:eastAsia="標楷體" w:hAnsi="標楷體"/>
          <w:sz w:val="26"/>
          <w:szCs w:val="26"/>
        </w:rPr>
        <w:t>，建立教師專業形象。</w:t>
      </w:r>
    </w:p>
    <w:p w:rsidR="008D4E00" w:rsidRDefault="00F2125C" w:rsidP="008C56EA">
      <w:pPr>
        <w:spacing w:line="48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（3）透過分享與討論</w:t>
      </w:r>
      <w:r w:rsidRPr="005E0B05">
        <w:rPr>
          <w:rFonts w:ascii="標楷體" w:eastAsia="標楷體" w:hAnsi="標楷體"/>
          <w:sz w:val="26"/>
          <w:szCs w:val="26"/>
        </w:rPr>
        <w:t>，</w:t>
      </w:r>
      <w:r w:rsidRPr="005E0B05">
        <w:rPr>
          <w:rFonts w:ascii="標楷體" w:eastAsia="標楷體" w:hAnsi="標楷體" w:hint="eastAsia"/>
          <w:sz w:val="26"/>
          <w:szCs w:val="26"/>
        </w:rPr>
        <w:t>激發教學熱情。</w:t>
      </w:r>
    </w:p>
    <w:p w:rsidR="00B13EBC" w:rsidRDefault="00F2125C" w:rsidP="00B13EBC">
      <w:pPr>
        <w:spacing w:line="48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3. 發表會分享暨綜合評述場次如附件。</w:t>
      </w:r>
    </w:p>
    <w:p w:rsidR="00F2125C" w:rsidRPr="005E0B05" w:rsidRDefault="008D4E00" w:rsidP="00180148">
      <w:pPr>
        <w:spacing w:beforeLines="50" w:before="180"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、預期效益：</w:t>
      </w:r>
    </w:p>
    <w:p w:rsidR="00F2125C" w:rsidRPr="005E0B05" w:rsidRDefault="00F2125C" w:rsidP="00B13EBC">
      <w:pPr>
        <w:spacing w:line="480" w:lineRule="exact"/>
        <w:ind w:left="793" w:hangingChars="305" w:hanging="793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>（一）輔導各校成立團隊，整合各校之教師資源，提昇教學的實務工作，達成教學的目標。</w:t>
      </w:r>
    </w:p>
    <w:p w:rsidR="00F2125C" w:rsidRPr="005E0B05" w:rsidRDefault="00F2125C" w:rsidP="008C56EA">
      <w:pPr>
        <w:spacing w:line="480" w:lineRule="exact"/>
        <w:ind w:leftChars="-100" w:left="782" w:hangingChars="393" w:hanging="1022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 xml:space="preserve">　（二）透過深度的課程規劃，提供教師教學理論和策略，以活化教師教學內容和方法，增加學生學習效益。</w:t>
      </w:r>
    </w:p>
    <w:p w:rsidR="00F2125C" w:rsidRPr="005E0B05" w:rsidRDefault="00F2125C" w:rsidP="008C56EA">
      <w:pPr>
        <w:spacing w:line="480" w:lineRule="exact"/>
        <w:ind w:leftChars="-100" w:left="782" w:hangingChars="393" w:hanging="1022"/>
        <w:rPr>
          <w:rFonts w:ascii="標楷體" w:eastAsia="標楷體" w:hAnsi="標楷體"/>
          <w:sz w:val="26"/>
          <w:szCs w:val="26"/>
        </w:rPr>
      </w:pPr>
      <w:r w:rsidRPr="005E0B05">
        <w:rPr>
          <w:rFonts w:ascii="標楷體" w:eastAsia="標楷體" w:hAnsi="標楷體" w:hint="eastAsia"/>
          <w:sz w:val="26"/>
          <w:szCs w:val="26"/>
        </w:rPr>
        <w:t xml:space="preserve">　（三）提供教育工作者對於行動研究的瞭解，熟悉實施方法，且能應用於實際教學環境，提昇教師本職學能及教學品質。</w:t>
      </w:r>
    </w:p>
    <w:p w:rsidR="00180148" w:rsidRDefault="008D4E00" w:rsidP="008C56EA">
      <w:pPr>
        <w:spacing w:line="480" w:lineRule="exact"/>
        <w:ind w:left="1230" w:hangingChars="473" w:hanging="12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、經費</w:t>
      </w:r>
    </w:p>
    <w:p w:rsidR="00F2125C" w:rsidRPr="005E0B05" w:rsidRDefault="00180148" w:rsidP="00180148">
      <w:pPr>
        <w:spacing w:line="480" w:lineRule="exact"/>
        <w:ind w:left="572" w:hangingChars="220" w:hanging="57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F2125C">
        <w:rPr>
          <w:rFonts w:ascii="標楷體" w:eastAsia="標楷體" w:hAnsi="標楷體" w:hint="eastAsia"/>
          <w:sz w:val="26"/>
          <w:szCs w:val="26"/>
        </w:rPr>
        <w:t>由</w:t>
      </w:r>
      <w:r w:rsidR="00F2125C">
        <w:rPr>
          <w:rFonts w:ascii="標楷體" w:eastAsia="標楷體" w:hAnsi="標楷體" w:hint="eastAsia"/>
          <w:bCs/>
          <w:sz w:val="26"/>
          <w:szCs w:val="26"/>
        </w:rPr>
        <w:t>基隆</w:t>
      </w:r>
      <w:r w:rsidR="00F2125C" w:rsidRPr="00846F79">
        <w:rPr>
          <w:rFonts w:ascii="標楷體" w:eastAsia="標楷體" w:hAnsi="標楷體" w:hint="eastAsia"/>
          <w:bCs/>
          <w:sz w:val="26"/>
          <w:szCs w:val="26"/>
        </w:rPr>
        <w:t>市1</w:t>
      </w:r>
      <w:r w:rsidR="00E30BCF">
        <w:rPr>
          <w:rFonts w:ascii="標楷體" w:eastAsia="標楷體" w:hAnsi="標楷體" w:hint="eastAsia"/>
          <w:bCs/>
          <w:sz w:val="26"/>
          <w:szCs w:val="26"/>
        </w:rPr>
        <w:t>10</w:t>
      </w:r>
      <w:r w:rsidR="00F2125C" w:rsidRPr="00846F79">
        <w:rPr>
          <w:rFonts w:ascii="標楷體" w:eastAsia="標楷體" w:hAnsi="標楷體" w:hint="eastAsia"/>
          <w:bCs/>
          <w:sz w:val="26"/>
          <w:szCs w:val="26"/>
        </w:rPr>
        <w:t>學年度精進國民中小學教師教學專業與課程品質整體推動計畫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項下支應</w:t>
      </w:r>
      <w:r w:rsidR="00F2125C">
        <w:rPr>
          <w:rFonts w:ascii="標楷體" w:eastAsia="標楷體" w:hAnsi="標楷體" w:hint="eastAsia"/>
          <w:sz w:val="26"/>
          <w:szCs w:val="26"/>
        </w:rPr>
        <w:t>。</w:t>
      </w:r>
    </w:p>
    <w:p w:rsidR="00F2125C" w:rsidRPr="005E0B05" w:rsidRDefault="008D4E00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、考核與獎勵：執行本計畫人員經績效考核，覈實予以敘獎。</w:t>
      </w:r>
    </w:p>
    <w:p w:rsidR="00F2125C" w:rsidRDefault="008D4E00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F2125C" w:rsidRPr="005E0B05">
        <w:rPr>
          <w:rFonts w:ascii="標楷體" w:eastAsia="標楷體" w:hAnsi="標楷體" w:hint="eastAsia"/>
          <w:sz w:val="26"/>
          <w:szCs w:val="26"/>
        </w:rPr>
        <w:t>、</w:t>
      </w:r>
      <w:r w:rsidR="00F2125C">
        <w:rPr>
          <w:rFonts w:ascii="標楷體" w:eastAsia="標楷體" w:hAnsi="標楷體" w:hint="eastAsia"/>
          <w:sz w:val="26"/>
          <w:szCs w:val="26"/>
        </w:rPr>
        <w:t>附則：</w:t>
      </w:r>
    </w:p>
    <w:p w:rsidR="00F2125C" w:rsidRDefault="00F2125C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5B6652">
        <w:rPr>
          <w:rFonts w:ascii="標楷體" w:eastAsia="標楷體" w:hAnsi="標楷體" w:hint="eastAsia"/>
          <w:sz w:val="26"/>
          <w:szCs w:val="26"/>
        </w:rPr>
        <w:t>為響應環保，請自備環保杯。</w:t>
      </w:r>
    </w:p>
    <w:p w:rsidR="00F2125C" w:rsidRPr="005E0B05" w:rsidRDefault="00F2125C" w:rsidP="008C56EA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5E0B05">
        <w:rPr>
          <w:rFonts w:ascii="標楷體" w:eastAsia="標楷體" w:hAnsi="標楷體" w:hint="eastAsia"/>
          <w:sz w:val="26"/>
          <w:szCs w:val="26"/>
        </w:rPr>
        <w:t>本計畫陳市府核定後實施，修正時亦同。</w:t>
      </w:r>
    </w:p>
    <w:p w:rsidR="00F2125C" w:rsidRDefault="00F2125C" w:rsidP="008D4E0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2125C" w:rsidRDefault="00F2125C" w:rsidP="008D4E0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  <w:sectPr w:rsidR="00F2125C" w:rsidSect="008C56EA">
          <w:footerReference w:type="even" r:id="rId8"/>
          <w:footerReference w:type="default" r:id="rId9"/>
          <w:pgSz w:w="11906" w:h="16838"/>
          <w:pgMar w:top="1361" w:right="1304" w:bottom="1361" w:left="1304" w:header="851" w:footer="992" w:gutter="0"/>
          <w:cols w:space="425"/>
          <w:docGrid w:type="lines" w:linePitch="360"/>
        </w:sectPr>
      </w:pPr>
    </w:p>
    <w:p w:rsidR="00F2125C" w:rsidRPr="00B565F6" w:rsidRDefault="00F2125C" w:rsidP="00F2125C">
      <w:pPr>
        <w:spacing w:line="520" w:lineRule="exact"/>
        <w:jc w:val="center"/>
        <w:rPr>
          <w:spacing w:val="-20"/>
        </w:rPr>
      </w:pPr>
      <w:r w:rsidRPr="00B565F6">
        <w:rPr>
          <w:rFonts w:ascii="標楷體" w:eastAsia="標楷體" w:hAnsi="標楷體" w:hint="eastAsia"/>
          <w:b/>
          <w:spacing w:val="-20"/>
          <w:sz w:val="32"/>
          <w:szCs w:val="32"/>
        </w:rPr>
        <w:lastRenderedPageBreak/>
        <w:t>第十</w:t>
      </w:r>
      <w:r w:rsidR="00841472">
        <w:rPr>
          <w:rFonts w:ascii="標楷體" w:eastAsia="標楷體" w:hAnsi="標楷體" w:hint="eastAsia"/>
          <w:b/>
          <w:spacing w:val="-20"/>
          <w:sz w:val="32"/>
          <w:szCs w:val="32"/>
        </w:rPr>
        <w:t>五</w:t>
      </w:r>
      <w:r w:rsidRPr="00B565F6">
        <w:rPr>
          <w:rFonts w:ascii="標楷體" w:eastAsia="標楷體" w:hAnsi="標楷體" w:hint="eastAsia"/>
          <w:b/>
          <w:spacing w:val="-20"/>
          <w:sz w:val="32"/>
          <w:szCs w:val="32"/>
        </w:rPr>
        <w:t>屆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>教師課程教學實踐與</w:t>
      </w:r>
      <w:r w:rsidRPr="00B565F6">
        <w:rPr>
          <w:rFonts w:ascii="標楷體" w:eastAsia="標楷體" w:hAnsi="標楷體" w:hint="eastAsia"/>
          <w:b/>
          <w:spacing w:val="-20"/>
          <w:sz w:val="32"/>
          <w:szCs w:val="32"/>
        </w:rPr>
        <w:t>研究成果發表會程序表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 </w:t>
      </w:r>
      <w:r w:rsidRPr="00B565F6"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</w:t>
      </w:r>
      <w:r w:rsidR="00133B91" w:rsidRPr="00133B91"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09/16 </w:t>
      </w:r>
      <w:r w:rsidRPr="00133B91">
        <w:rPr>
          <w:rFonts w:ascii="標楷體" w:eastAsia="標楷體" w:hAnsi="標楷體" w:hint="eastAsia"/>
          <w:b/>
          <w:spacing w:val="-20"/>
          <w:sz w:val="32"/>
          <w:szCs w:val="32"/>
        </w:rPr>
        <w:t>(</w:t>
      </w:r>
      <w:r w:rsidR="004709F9" w:rsidRPr="00133B91">
        <w:rPr>
          <w:rFonts w:ascii="標楷體" w:eastAsia="標楷體" w:hAnsi="標楷體" w:hint="eastAsia"/>
          <w:b/>
          <w:spacing w:val="-20"/>
          <w:sz w:val="32"/>
          <w:szCs w:val="32"/>
        </w:rPr>
        <w:t>五</w:t>
      </w:r>
      <w:r w:rsidRPr="00133B91">
        <w:rPr>
          <w:rFonts w:ascii="標楷體" w:eastAsia="標楷體" w:hAnsi="標楷體" w:hint="eastAsia"/>
          <w:b/>
          <w:spacing w:val="-20"/>
          <w:sz w:val="32"/>
          <w:szCs w:val="32"/>
        </w:rPr>
        <w:t>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4750"/>
        <w:gridCol w:w="2268"/>
        <w:gridCol w:w="850"/>
      </w:tblGrid>
      <w:tr w:rsidR="00F2125C" w:rsidRPr="005506A4" w:rsidTr="00DD3D05">
        <w:trPr>
          <w:trHeight w:val="567"/>
          <w:jc w:val="center"/>
        </w:trPr>
        <w:tc>
          <w:tcPr>
            <w:tcW w:w="1756" w:type="dxa"/>
            <w:vAlign w:val="center"/>
          </w:tcPr>
          <w:p w:rsidR="00F2125C" w:rsidRPr="00E23355" w:rsidRDefault="00F2125C" w:rsidP="004301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23355">
              <w:rPr>
                <w:rFonts w:ascii="標楷體" w:eastAsia="標楷體" w:hAnsi="標楷體" w:hint="eastAsia"/>
              </w:rPr>
              <w:t>時　間</w:t>
            </w:r>
          </w:p>
        </w:tc>
        <w:tc>
          <w:tcPr>
            <w:tcW w:w="4750" w:type="dxa"/>
            <w:vAlign w:val="center"/>
          </w:tcPr>
          <w:p w:rsidR="00F2125C" w:rsidRPr="00E23355" w:rsidRDefault="00F2125C" w:rsidP="004301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23355">
              <w:rPr>
                <w:rFonts w:ascii="標楷體" w:eastAsia="標楷體" w:hAnsi="標楷體" w:hint="eastAsia"/>
              </w:rPr>
              <w:t>程　　　　序</w:t>
            </w:r>
          </w:p>
        </w:tc>
        <w:tc>
          <w:tcPr>
            <w:tcW w:w="2268" w:type="dxa"/>
            <w:vAlign w:val="center"/>
          </w:tcPr>
          <w:p w:rsidR="00F2125C" w:rsidRPr="00743479" w:rsidRDefault="00F2125C" w:rsidP="004301D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43479">
              <w:rPr>
                <w:rFonts w:ascii="標楷體" w:eastAsia="標楷體" w:hAnsi="標楷體" w:hint="eastAsia"/>
              </w:rPr>
              <w:t>主持人/承辦單位</w:t>
            </w:r>
          </w:p>
        </w:tc>
        <w:tc>
          <w:tcPr>
            <w:tcW w:w="850" w:type="dxa"/>
            <w:vAlign w:val="center"/>
          </w:tcPr>
          <w:p w:rsidR="00F2125C" w:rsidRPr="00743479" w:rsidRDefault="00F2125C" w:rsidP="004301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34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125C" w:rsidRPr="005506A4" w:rsidTr="00DD3D05">
        <w:trPr>
          <w:trHeight w:val="737"/>
          <w:jc w:val="center"/>
        </w:trPr>
        <w:tc>
          <w:tcPr>
            <w:tcW w:w="1756" w:type="dxa"/>
            <w:vAlign w:val="center"/>
          </w:tcPr>
          <w:p w:rsidR="00F2125C" w:rsidRPr="0095614F" w:rsidRDefault="00F2125C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95614F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00</w:t>
            </w:r>
            <w:r w:rsidRPr="0095614F">
              <w:rPr>
                <w:rFonts w:ascii="標楷體" w:eastAsia="標楷體" w:hAnsi="標楷體" w:hint="eastAsia"/>
                <w:b/>
              </w:rPr>
              <w:t>~</w:t>
            </w:r>
            <w:r>
              <w:rPr>
                <w:rFonts w:ascii="標楷體" w:eastAsia="標楷體" w:hAnsi="標楷體" w:hint="eastAsia"/>
                <w:b/>
              </w:rPr>
              <w:t>09</w:t>
            </w:r>
            <w:r w:rsidRPr="0095614F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95614F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750" w:type="dxa"/>
            <w:vAlign w:val="center"/>
          </w:tcPr>
          <w:p w:rsidR="00F2125C" w:rsidRPr="005E0B05" w:rsidRDefault="00F2125C" w:rsidP="004301D1">
            <w:pPr>
              <w:jc w:val="both"/>
              <w:rPr>
                <w:rFonts w:ascii="標楷體" w:eastAsia="標楷體" w:hAnsi="標楷體"/>
              </w:rPr>
            </w:pPr>
            <w:r w:rsidRPr="005E0B05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2268" w:type="dxa"/>
            <w:vAlign w:val="center"/>
          </w:tcPr>
          <w:p w:rsidR="00F2125C" w:rsidRPr="00D5088D" w:rsidRDefault="00F2125C" w:rsidP="004301D1">
            <w:pPr>
              <w:jc w:val="center"/>
              <w:rPr>
                <w:rFonts w:ascii="標楷體" w:eastAsia="標楷體" w:hAnsi="標楷體"/>
              </w:rPr>
            </w:pPr>
            <w:r w:rsidRPr="00D5088D">
              <w:rPr>
                <w:rFonts w:ascii="標楷體" w:eastAsia="標楷體" w:hAnsi="標楷體" w:hint="eastAsia"/>
              </w:rPr>
              <w:t>西定國小</w:t>
            </w:r>
          </w:p>
        </w:tc>
        <w:tc>
          <w:tcPr>
            <w:tcW w:w="850" w:type="dxa"/>
            <w:vAlign w:val="bottom"/>
          </w:tcPr>
          <w:p w:rsidR="00F2125C" w:rsidRPr="005506A4" w:rsidRDefault="00F2125C" w:rsidP="004301D1">
            <w:pPr>
              <w:spacing w:line="500" w:lineRule="exact"/>
              <w:jc w:val="right"/>
              <w:rPr>
                <w:rFonts w:ascii="SimHei" w:eastAsia="SimHei" w:hAnsi="標楷體"/>
                <w:b/>
                <w:color w:val="FF0000"/>
              </w:rPr>
            </w:pPr>
          </w:p>
        </w:tc>
      </w:tr>
      <w:tr w:rsidR="00F2125C" w:rsidRPr="005506A4" w:rsidTr="00DD3D05">
        <w:trPr>
          <w:trHeight w:val="737"/>
          <w:jc w:val="center"/>
        </w:trPr>
        <w:tc>
          <w:tcPr>
            <w:tcW w:w="1756" w:type="dxa"/>
            <w:vAlign w:val="center"/>
          </w:tcPr>
          <w:p w:rsidR="00F2125C" w:rsidRPr="0095614F" w:rsidRDefault="00F2125C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95614F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95614F">
              <w:rPr>
                <w:rFonts w:ascii="標楷體" w:eastAsia="標楷體" w:hAnsi="標楷體" w:hint="eastAsia"/>
                <w:b/>
              </w:rPr>
              <w:t>0~</w:t>
            </w:r>
            <w:r>
              <w:rPr>
                <w:rFonts w:ascii="標楷體" w:eastAsia="標楷體" w:hAnsi="標楷體" w:hint="eastAsia"/>
                <w:b/>
              </w:rPr>
              <w:t>09</w:t>
            </w:r>
            <w:r w:rsidRPr="0095614F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95614F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750" w:type="dxa"/>
            <w:vAlign w:val="center"/>
          </w:tcPr>
          <w:p w:rsidR="00F2125C" w:rsidRPr="005E0B05" w:rsidRDefault="00A8655F" w:rsidP="00430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</w:t>
            </w:r>
            <w:r w:rsidR="00F2125C" w:rsidRPr="005E0B05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2268" w:type="dxa"/>
            <w:vAlign w:val="center"/>
          </w:tcPr>
          <w:p w:rsidR="00F2125C" w:rsidRPr="00D5088D" w:rsidRDefault="00A8655F" w:rsidP="00430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</w:t>
            </w:r>
          </w:p>
        </w:tc>
        <w:tc>
          <w:tcPr>
            <w:tcW w:w="850" w:type="dxa"/>
            <w:vAlign w:val="bottom"/>
          </w:tcPr>
          <w:p w:rsidR="00F2125C" w:rsidRPr="005506A4" w:rsidRDefault="00F2125C" w:rsidP="004301D1">
            <w:pPr>
              <w:spacing w:line="500" w:lineRule="exact"/>
              <w:jc w:val="right"/>
              <w:rPr>
                <w:rFonts w:ascii="SimHei" w:eastAsia="SimHei" w:hAnsi="標楷體"/>
                <w:b/>
                <w:color w:val="FF0000"/>
              </w:rPr>
            </w:pPr>
          </w:p>
        </w:tc>
      </w:tr>
      <w:tr w:rsidR="00F2125C" w:rsidRPr="005506A4" w:rsidTr="00DD3D05">
        <w:trPr>
          <w:trHeight w:val="737"/>
          <w:jc w:val="center"/>
        </w:trPr>
        <w:tc>
          <w:tcPr>
            <w:tcW w:w="1756" w:type="dxa"/>
            <w:vAlign w:val="center"/>
          </w:tcPr>
          <w:p w:rsidR="00F2125C" w:rsidRPr="0095614F" w:rsidRDefault="00F2125C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95614F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95614F">
              <w:rPr>
                <w:rFonts w:ascii="標楷體" w:eastAsia="標楷體" w:hAnsi="標楷體" w:hint="eastAsia"/>
                <w:b/>
              </w:rPr>
              <w:t>0~</w:t>
            </w:r>
            <w:r>
              <w:rPr>
                <w:rFonts w:ascii="標楷體" w:eastAsia="標楷體" w:hAnsi="標楷體" w:hint="eastAsia"/>
                <w:b/>
              </w:rPr>
              <w:t>09</w:t>
            </w:r>
            <w:r w:rsidRPr="0095614F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95614F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750" w:type="dxa"/>
            <w:vAlign w:val="center"/>
          </w:tcPr>
          <w:p w:rsidR="00F2125C" w:rsidRPr="005E0B05" w:rsidRDefault="00F2125C" w:rsidP="004301D1">
            <w:pPr>
              <w:jc w:val="both"/>
              <w:rPr>
                <w:rFonts w:ascii="標楷體" w:eastAsia="標楷體" w:hAnsi="標楷體"/>
              </w:rPr>
            </w:pPr>
            <w:r w:rsidRPr="005E0B05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2268" w:type="dxa"/>
            <w:vAlign w:val="center"/>
          </w:tcPr>
          <w:p w:rsidR="00F2125C" w:rsidRPr="00D5088D" w:rsidRDefault="00A8655F" w:rsidP="00430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</w:t>
            </w:r>
          </w:p>
        </w:tc>
        <w:tc>
          <w:tcPr>
            <w:tcW w:w="850" w:type="dxa"/>
            <w:vAlign w:val="bottom"/>
          </w:tcPr>
          <w:p w:rsidR="00F2125C" w:rsidRPr="005506A4" w:rsidRDefault="00F2125C" w:rsidP="004301D1">
            <w:pPr>
              <w:spacing w:line="500" w:lineRule="exact"/>
              <w:jc w:val="right"/>
              <w:rPr>
                <w:rFonts w:ascii="SimHei" w:eastAsia="SimHei" w:hAnsi="標楷體"/>
                <w:b/>
                <w:color w:val="FF0000"/>
              </w:rPr>
            </w:pPr>
          </w:p>
        </w:tc>
      </w:tr>
      <w:tr w:rsidR="00F2125C" w:rsidRPr="00D86116" w:rsidTr="00DD3D05">
        <w:trPr>
          <w:trHeight w:val="737"/>
          <w:jc w:val="center"/>
        </w:trPr>
        <w:tc>
          <w:tcPr>
            <w:tcW w:w="1756" w:type="dxa"/>
            <w:vAlign w:val="center"/>
          </w:tcPr>
          <w:p w:rsidR="00F2125C" w:rsidRPr="00D86116" w:rsidRDefault="00F2125C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D86116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D86116">
              <w:rPr>
                <w:rFonts w:ascii="標楷體" w:eastAsia="標楷體" w:hAnsi="標楷體" w:hint="eastAsia"/>
                <w:b/>
              </w:rPr>
              <w:t>0~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D86116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750" w:type="dxa"/>
            <w:vAlign w:val="center"/>
          </w:tcPr>
          <w:p w:rsidR="00F2125C" w:rsidRPr="0095614F" w:rsidRDefault="00F2125C" w:rsidP="004301D1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95614F">
              <w:rPr>
                <w:rFonts w:ascii="標楷體" w:eastAsia="標楷體" w:hAnsi="標楷體" w:cs="新細明體" w:hint="eastAsia"/>
                <w:b/>
                <w:kern w:val="0"/>
              </w:rPr>
              <w:t>第一場次發表</w:t>
            </w:r>
          </w:p>
          <w:p w:rsidR="00F2125C" w:rsidRDefault="00F2125C" w:rsidP="004301D1">
            <w:pPr>
              <w:rPr>
                <w:rFonts w:ascii="標楷體" w:eastAsia="標楷體" w:hAnsi="標楷體"/>
              </w:rPr>
            </w:pPr>
            <w:r w:rsidRPr="0095614F">
              <w:rPr>
                <w:rFonts w:ascii="標楷體" w:eastAsia="標楷體" w:hAnsi="標楷體" w:hint="eastAsia"/>
              </w:rPr>
              <w:t>特優-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5614F">
              <w:rPr>
                <w:rFonts w:ascii="標楷體" w:eastAsia="標楷體" w:hAnsi="標楷體" w:hint="eastAsia"/>
              </w:rPr>
              <w:t>國小</w:t>
            </w:r>
          </w:p>
          <w:p w:rsidR="00133B91" w:rsidRPr="0095614F" w:rsidRDefault="00133B91" w:rsidP="004301D1">
            <w:pPr>
              <w:rPr>
                <w:rFonts w:ascii="標楷體" w:eastAsia="標楷體" w:hAnsi="標楷體"/>
              </w:rPr>
            </w:pPr>
          </w:p>
          <w:p w:rsidR="00133B91" w:rsidRPr="0095614F" w:rsidRDefault="00133B91" w:rsidP="00133B91">
            <w:pPr>
              <w:pStyle w:val="af4"/>
              <w:rPr>
                <w:rFonts w:ascii="標楷體" w:eastAsia="標楷體" w:hAnsi="標楷體"/>
              </w:rPr>
            </w:pPr>
            <w:r w:rsidRPr="0095614F">
              <w:rPr>
                <w:rFonts w:ascii="標楷體" w:eastAsia="標楷體" w:hAnsi="標楷體" w:hint="eastAsia"/>
              </w:rPr>
              <w:t>優等-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5614F">
              <w:rPr>
                <w:rFonts w:ascii="標楷體" w:eastAsia="標楷體" w:hAnsi="標楷體" w:hint="eastAsia"/>
              </w:rPr>
              <w:t>國小</w:t>
            </w:r>
          </w:p>
          <w:p w:rsidR="00F2125C" w:rsidRPr="0095614F" w:rsidRDefault="00F2125C" w:rsidP="004301D1">
            <w:pPr>
              <w:rPr>
                <w:rFonts w:ascii="標楷體" w:eastAsia="標楷體" w:hAnsi="標楷體"/>
              </w:rPr>
            </w:pPr>
          </w:p>
          <w:p w:rsidR="00F2125C" w:rsidRPr="0095614F" w:rsidRDefault="00F2125C" w:rsidP="004301D1">
            <w:pPr>
              <w:rPr>
                <w:rFonts w:ascii="標楷體" w:eastAsia="標楷體" w:hAnsi="標楷體"/>
              </w:rPr>
            </w:pPr>
          </w:p>
          <w:p w:rsidR="00F2125C" w:rsidRPr="0095614F" w:rsidRDefault="00F2125C" w:rsidP="004301D1">
            <w:pPr>
              <w:pStyle w:val="af4"/>
              <w:rPr>
                <w:rFonts w:ascii="標楷體" w:eastAsia="標楷體" w:hAnsi="標楷體"/>
              </w:rPr>
            </w:pPr>
            <w:r w:rsidRPr="0095614F">
              <w:rPr>
                <w:rFonts w:ascii="標楷體" w:eastAsia="標楷體" w:hAnsi="標楷體" w:hint="eastAsia"/>
              </w:rPr>
              <w:t>優等-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5614F">
              <w:rPr>
                <w:rFonts w:ascii="標楷體" w:eastAsia="標楷體" w:hAnsi="標楷體" w:hint="eastAsia"/>
              </w:rPr>
              <w:t>國小</w:t>
            </w:r>
          </w:p>
          <w:p w:rsidR="00F2125C" w:rsidRPr="0095614F" w:rsidRDefault="00F2125C" w:rsidP="00F2125C">
            <w:pPr>
              <w:pStyle w:val="af4"/>
            </w:pPr>
          </w:p>
        </w:tc>
        <w:tc>
          <w:tcPr>
            <w:tcW w:w="2268" w:type="dxa"/>
            <w:vAlign w:val="center"/>
          </w:tcPr>
          <w:p w:rsidR="00F2125C" w:rsidRPr="00D86116" w:rsidRDefault="00F2125C" w:rsidP="004301D1">
            <w:pPr>
              <w:jc w:val="both"/>
              <w:rPr>
                <w:rFonts w:ascii="標楷體" w:eastAsia="標楷體" w:hAnsi="標楷體"/>
                <w:b/>
              </w:rPr>
            </w:pPr>
            <w:r w:rsidRPr="00D86116">
              <w:rPr>
                <w:rFonts w:ascii="標楷體" w:eastAsia="標楷體" w:hAnsi="標楷體" w:hint="eastAsia"/>
                <w:b/>
              </w:rPr>
              <w:t>引言人：</w:t>
            </w:r>
          </w:p>
          <w:p w:rsidR="00F2125C" w:rsidRDefault="00F2125C" w:rsidP="00430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8655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8655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8655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8655F" w:rsidRPr="00A8655F">
              <w:rPr>
                <w:rFonts w:ascii="標楷體" w:eastAsia="標楷體" w:hAnsi="標楷體" w:hint="eastAsia"/>
                <w:b/>
              </w:rPr>
              <w:t>校長</w:t>
            </w:r>
          </w:p>
          <w:p w:rsidR="00F2125C" w:rsidRPr="008470C2" w:rsidRDefault="00F2125C" w:rsidP="004301D1">
            <w:pPr>
              <w:rPr>
                <w:rFonts w:ascii="標楷體" w:eastAsia="標楷體" w:hAnsi="標楷體"/>
              </w:rPr>
            </w:pPr>
            <w:r w:rsidRPr="008470C2">
              <w:rPr>
                <w:rFonts w:ascii="標楷體" w:eastAsia="標楷體" w:hAnsi="標楷體" w:hint="eastAsia"/>
              </w:rPr>
              <w:t>評論人：</w:t>
            </w:r>
          </w:p>
          <w:p w:rsidR="00F2125C" w:rsidRPr="00D86116" w:rsidRDefault="001F52E6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三位專家學者</w:t>
            </w:r>
            <w:r w:rsidR="00F2125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F2125C" w:rsidRPr="00D86116" w:rsidRDefault="00F2125C" w:rsidP="004301D1">
            <w:pPr>
              <w:spacing w:line="500" w:lineRule="exact"/>
              <w:jc w:val="right"/>
              <w:rPr>
                <w:rFonts w:ascii="SimHei" w:eastAsia="SimHei" w:hAnsi="標楷體"/>
                <w:b/>
                <w:color w:val="FF0000"/>
              </w:rPr>
            </w:pPr>
          </w:p>
        </w:tc>
      </w:tr>
      <w:tr w:rsidR="00F2125C" w:rsidRPr="00D86116" w:rsidTr="00DD3D05">
        <w:trPr>
          <w:trHeight w:val="737"/>
          <w:jc w:val="center"/>
        </w:trPr>
        <w:tc>
          <w:tcPr>
            <w:tcW w:w="1756" w:type="dxa"/>
            <w:vAlign w:val="center"/>
          </w:tcPr>
          <w:p w:rsidR="00F2125C" w:rsidRPr="00D86116" w:rsidRDefault="00F2125C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:40~1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:00</w:t>
            </w:r>
          </w:p>
        </w:tc>
        <w:tc>
          <w:tcPr>
            <w:tcW w:w="4750" w:type="dxa"/>
            <w:vAlign w:val="center"/>
          </w:tcPr>
          <w:p w:rsidR="00F2125C" w:rsidRPr="00D86116" w:rsidRDefault="00F2125C" w:rsidP="004301D1">
            <w:pPr>
              <w:ind w:left="937" w:hangingChars="390" w:hanging="937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中場休息、茶敘時間</w:t>
            </w:r>
          </w:p>
        </w:tc>
        <w:tc>
          <w:tcPr>
            <w:tcW w:w="2268" w:type="dxa"/>
            <w:vAlign w:val="center"/>
          </w:tcPr>
          <w:p w:rsidR="00F2125C" w:rsidRPr="00D86116" w:rsidRDefault="00F2125C" w:rsidP="004301D1">
            <w:pPr>
              <w:jc w:val="center"/>
              <w:rPr>
                <w:rFonts w:ascii="標楷體" w:eastAsia="標楷體" w:hAnsi="標楷體"/>
                <w:b/>
              </w:rPr>
            </w:pPr>
            <w:r w:rsidRPr="00D5088D">
              <w:rPr>
                <w:rFonts w:ascii="標楷體" w:eastAsia="標楷體" w:hAnsi="標楷體" w:hint="eastAsia"/>
              </w:rPr>
              <w:t>西定國小</w:t>
            </w:r>
          </w:p>
        </w:tc>
        <w:tc>
          <w:tcPr>
            <w:tcW w:w="850" w:type="dxa"/>
            <w:vAlign w:val="bottom"/>
          </w:tcPr>
          <w:p w:rsidR="00F2125C" w:rsidRPr="00D86116" w:rsidRDefault="00F2125C" w:rsidP="004301D1">
            <w:pPr>
              <w:spacing w:line="500" w:lineRule="exact"/>
              <w:jc w:val="right"/>
              <w:rPr>
                <w:rFonts w:ascii="SimHei" w:eastAsia="SimHei" w:hAnsi="標楷體"/>
                <w:b/>
                <w:color w:val="FF0000"/>
              </w:rPr>
            </w:pPr>
          </w:p>
        </w:tc>
      </w:tr>
      <w:tr w:rsidR="00F2125C" w:rsidRPr="00D86116" w:rsidTr="00DD3D05">
        <w:trPr>
          <w:trHeight w:val="737"/>
          <w:jc w:val="center"/>
        </w:trPr>
        <w:tc>
          <w:tcPr>
            <w:tcW w:w="1756" w:type="dxa"/>
            <w:vAlign w:val="center"/>
          </w:tcPr>
          <w:p w:rsidR="00F2125C" w:rsidRPr="00D86116" w:rsidRDefault="00F2125C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</w:t>
            </w:r>
            <w:r w:rsidRPr="00D86116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D86116">
              <w:rPr>
                <w:rFonts w:ascii="標楷體" w:eastAsia="標楷體" w:hAnsi="標楷體" w:hint="eastAsia"/>
                <w:b/>
              </w:rPr>
              <w:t>0~1</w:t>
            </w:r>
            <w:r>
              <w:rPr>
                <w:rFonts w:ascii="標楷體" w:eastAsia="標楷體" w:hAnsi="標楷體"/>
                <w:b/>
              </w:rPr>
              <w:t>1</w:t>
            </w:r>
            <w:r w:rsidRPr="00D86116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D86116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750" w:type="dxa"/>
            <w:vAlign w:val="center"/>
          </w:tcPr>
          <w:p w:rsidR="00F2125C" w:rsidRPr="00D86116" w:rsidRDefault="00F2125C" w:rsidP="004301D1">
            <w:pPr>
              <w:ind w:left="937" w:hangingChars="390" w:hanging="937"/>
              <w:rPr>
                <w:rFonts w:ascii="標楷體" w:eastAsia="標楷體" w:hAnsi="標楷體"/>
                <w:b/>
              </w:rPr>
            </w:pPr>
            <w:r w:rsidRPr="00D86116">
              <w:rPr>
                <w:rFonts w:ascii="標楷體" w:eastAsia="標楷體" w:hAnsi="標楷體" w:cs="新細明體" w:hint="eastAsia"/>
                <w:b/>
                <w:kern w:val="0"/>
              </w:rPr>
              <w:t>第二場次</w:t>
            </w:r>
            <w:r w:rsidRPr="00D86116">
              <w:rPr>
                <w:rFonts w:ascii="標楷體" w:eastAsia="標楷體" w:hAnsi="標楷體" w:hint="eastAsia"/>
                <w:b/>
              </w:rPr>
              <w:t>發表</w:t>
            </w:r>
          </w:p>
          <w:p w:rsidR="00133B91" w:rsidRPr="0095614F" w:rsidRDefault="00133B91" w:rsidP="00133B91">
            <w:pPr>
              <w:rPr>
                <w:rFonts w:ascii="標楷體" w:eastAsia="標楷體" w:hAnsi="標楷體"/>
              </w:rPr>
            </w:pPr>
            <w:r w:rsidRPr="0095614F">
              <w:rPr>
                <w:rFonts w:ascii="標楷體" w:eastAsia="標楷體" w:hAnsi="標楷體" w:hint="eastAsia"/>
              </w:rPr>
              <w:t>特優-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5614F">
              <w:rPr>
                <w:rFonts w:ascii="標楷體" w:eastAsia="標楷體" w:hAnsi="標楷體" w:hint="eastAsia"/>
              </w:rPr>
              <w:t>國小</w:t>
            </w:r>
          </w:p>
          <w:p w:rsidR="00F2125C" w:rsidRPr="0095614F" w:rsidRDefault="00F2125C" w:rsidP="004301D1">
            <w:pPr>
              <w:rPr>
                <w:rFonts w:ascii="標楷體" w:eastAsia="標楷體" w:hAnsi="標楷體"/>
              </w:rPr>
            </w:pPr>
          </w:p>
          <w:p w:rsidR="00F2125C" w:rsidRPr="0095614F" w:rsidRDefault="00F2125C" w:rsidP="004301D1">
            <w:pPr>
              <w:rPr>
                <w:rFonts w:ascii="標楷體" w:eastAsia="標楷體" w:hAnsi="標楷體"/>
              </w:rPr>
            </w:pPr>
            <w:r w:rsidRPr="0095614F">
              <w:rPr>
                <w:rFonts w:ascii="標楷體" w:eastAsia="標楷體" w:hAnsi="標楷體" w:hint="eastAsia"/>
              </w:rPr>
              <w:t>優等-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5614F">
              <w:rPr>
                <w:rFonts w:ascii="標楷體" w:eastAsia="標楷體" w:hAnsi="標楷體" w:hint="eastAsia"/>
              </w:rPr>
              <w:t>國小</w:t>
            </w:r>
          </w:p>
          <w:p w:rsidR="00F2125C" w:rsidRPr="0095614F" w:rsidRDefault="00F2125C" w:rsidP="004301D1">
            <w:pPr>
              <w:rPr>
                <w:rFonts w:ascii="標楷體" w:eastAsia="標楷體" w:hAnsi="標楷體"/>
              </w:rPr>
            </w:pPr>
          </w:p>
          <w:p w:rsidR="00F2125C" w:rsidRPr="0095614F" w:rsidRDefault="00F2125C" w:rsidP="004301D1">
            <w:pPr>
              <w:pStyle w:val="af4"/>
              <w:rPr>
                <w:rFonts w:ascii="標楷體" w:eastAsia="標楷體" w:hAnsi="標楷體"/>
              </w:rPr>
            </w:pPr>
            <w:r w:rsidRPr="0095614F">
              <w:rPr>
                <w:rFonts w:ascii="標楷體" w:eastAsia="標楷體" w:hAnsi="標楷體" w:hint="eastAsia"/>
              </w:rPr>
              <w:t>優等-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5614F">
              <w:rPr>
                <w:rFonts w:ascii="標楷體" w:eastAsia="標楷體" w:hAnsi="標楷體" w:hint="eastAsia"/>
              </w:rPr>
              <w:t>國小</w:t>
            </w:r>
          </w:p>
          <w:p w:rsidR="00F2125C" w:rsidRPr="00D86116" w:rsidRDefault="00F2125C" w:rsidP="00A8655F">
            <w:pPr>
              <w:pStyle w:val="af4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2125C" w:rsidRPr="00D86116" w:rsidRDefault="00F2125C" w:rsidP="004301D1">
            <w:pPr>
              <w:jc w:val="both"/>
              <w:rPr>
                <w:rFonts w:ascii="標楷體" w:eastAsia="標楷體" w:hAnsi="標楷體"/>
                <w:b/>
              </w:rPr>
            </w:pPr>
            <w:r w:rsidRPr="00D86116">
              <w:rPr>
                <w:rFonts w:ascii="標楷體" w:eastAsia="標楷體" w:hAnsi="標楷體" w:hint="eastAsia"/>
                <w:b/>
              </w:rPr>
              <w:t>引言人：</w:t>
            </w:r>
          </w:p>
          <w:p w:rsidR="00F2125C" w:rsidRDefault="00A8655F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科長</w:t>
            </w:r>
          </w:p>
          <w:p w:rsidR="00F2125C" w:rsidRPr="008470C2" w:rsidRDefault="00F2125C" w:rsidP="004301D1">
            <w:pPr>
              <w:rPr>
                <w:rFonts w:ascii="標楷體" w:eastAsia="標楷體" w:hAnsi="標楷體"/>
              </w:rPr>
            </w:pPr>
            <w:r w:rsidRPr="008470C2">
              <w:rPr>
                <w:rFonts w:ascii="標楷體" w:eastAsia="標楷體" w:hAnsi="標楷體" w:hint="eastAsia"/>
              </w:rPr>
              <w:t>評論人：</w:t>
            </w:r>
          </w:p>
          <w:p w:rsidR="00F2125C" w:rsidRPr="00D86116" w:rsidRDefault="001F52E6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三位專家學者</w:t>
            </w:r>
            <w:r w:rsidR="00F2125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F2125C" w:rsidRPr="00D86116" w:rsidRDefault="00F2125C" w:rsidP="004301D1">
            <w:pPr>
              <w:spacing w:line="500" w:lineRule="exact"/>
              <w:jc w:val="right"/>
              <w:rPr>
                <w:rFonts w:ascii="SimHei" w:eastAsia="SimHei" w:hAnsi="標楷體"/>
                <w:b/>
                <w:color w:val="FF0000"/>
              </w:rPr>
            </w:pPr>
          </w:p>
        </w:tc>
      </w:tr>
      <w:tr w:rsidR="00F2125C" w:rsidRPr="005506A4" w:rsidTr="00DD3D05">
        <w:trPr>
          <w:trHeight w:val="737"/>
          <w:jc w:val="center"/>
        </w:trPr>
        <w:tc>
          <w:tcPr>
            <w:tcW w:w="1756" w:type="dxa"/>
            <w:vAlign w:val="center"/>
          </w:tcPr>
          <w:p w:rsidR="00F2125C" w:rsidRPr="00D86116" w:rsidRDefault="00F2125C" w:rsidP="004301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</w:t>
            </w:r>
            <w:r w:rsidRPr="00D86116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D86116">
              <w:rPr>
                <w:rFonts w:ascii="標楷體" w:eastAsia="標楷體" w:hAnsi="標楷體" w:hint="eastAsia"/>
                <w:b/>
              </w:rPr>
              <w:t>0~</w:t>
            </w:r>
            <w:r w:rsidRPr="004B4775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4B4775">
              <w:rPr>
                <w:rFonts w:ascii="標楷體" w:eastAsia="標楷體" w:hAnsi="標楷體"/>
                <w:b/>
                <w:color w:val="FF0000"/>
              </w:rPr>
              <w:t>2</w:t>
            </w:r>
            <w:r w:rsidRPr="004B4775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3B6707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4B4775">
              <w:rPr>
                <w:rFonts w:ascii="標楷體" w:eastAsia="標楷體" w:hAnsi="標楷體" w:hint="eastAsia"/>
                <w:b/>
                <w:color w:val="FF0000"/>
              </w:rPr>
              <w:t>0</w:t>
            </w:r>
          </w:p>
        </w:tc>
        <w:tc>
          <w:tcPr>
            <w:tcW w:w="4750" w:type="dxa"/>
            <w:vAlign w:val="center"/>
          </w:tcPr>
          <w:p w:rsidR="00F2125C" w:rsidRPr="005E0B05" w:rsidRDefault="00F2125C" w:rsidP="004301D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F2125C" w:rsidRPr="00D5088D" w:rsidRDefault="00F2125C" w:rsidP="00430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西定國小</w:t>
            </w:r>
          </w:p>
        </w:tc>
        <w:tc>
          <w:tcPr>
            <w:tcW w:w="850" w:type="dxa"/>
            <w:vAlign w:val="bottom"/>
          </w:tcPr>
          <w:p w:rsidR="00F2125C" w:rsidRPr="005506A4" w:rsidRDefault="00F2125C" w:rsidP="004301D1">
            <w:pPr>
              <w:spacing w:line="500" w:lineRule="exact"/>
              <w:jc w:val="right"/>
              <w:rPr>
                <w:rFonts w:ascii="SimHei" w:eastAsia="SimHei" w:hAnsi="標楷體"/>
                <w:b/>
                <w:color w:val="FF0000"/>
              </w:rPr>
            </w:pPr>
          </w:p>
        </w:tc>
      </w:tr>
    </w:tbl>
    <w:p w:rsidR="00BF2DE0" w:rsidRDefault="00BF2DE0" w:rsidP="009019D8">
      <w:pPr>
        <w:spacing w:line="480" w:lineRule="exact"/>
        <w:rPr>
          <w:color w:val="000000" w:themeColor="text1"/>
        </w:rPr>
      </w:pPr>
    </w:p>
    <w:p w:rsidR="009A7917" w:rsidRPr="00775306" w:rsidRDefault="009A7917" w:rsidP="00775306">
      <w:pPr>
        <w:widowControl/>
        <w:rPr>
          <w:color w:val="000000" w:themeColor="text1"/>
        </w:rPr>
      </w:pPr>
    </w:p>
    <w:sectPr w:rsidR="009A7917" w:rsidRPr="00775306" w:rsidSect="00DD3D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4CD" w:rsidRDefault="00D104CD">
      <w:r>
        <w:separator/>
      </w:r>
    </w:p>
  </w:endnote>
  <w:endnote w:type="continuationSeparator" w:id="0">
    <w:p w:rsidR="00D104CD" w:rsidRDefault="00D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286524"/>
      <w:docPartObj>
        <w:docPartGallery w:val="Page Numbers (Bottom of Page)"/>
        <w:docPartUnique/>
      </w:docPartObj>
    </w:sdtPr>
    <w:sdtEndPr/>
    <w:sdtContent>
      <w:p w:rsidR="00680EBF" w:rsidRDefault="00680E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08D" w:rsidRPr="007A108D">
          <w:rPr>
            <w:noProof/>
            <w:lang w:val="zh-TW"/>
          </w:rPr>
          <w:t>1</w:t>
        </w:r>
        <w:r>
          <w:fldChar w:fldCharType="end"/>
        </w:r>
      </w:p>
    </w:sdtContent>
  </w:sdt>
  <w:p w:rsidR="00680EBF" w:rsidRDefault="00680E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EBF" w:rsidRDefault="00680EBF" w:rsidP="004301D1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80EBF" w:rsidRDefault="00680EB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EBF" w:rsidRDefault="00680EBF" w:rsidP="004301D1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33B91">
      <w:rPr>
        <w:rStyle w:val="af3"/>
        <w:noProof/>
      </w:rPr>
      <w:t>10</w:t>
    </w:r>
    <w:r>
      <w:rPr>
        <w:rStyle w:val="af3"/>
      </w:rPr>
      <w:fldChar w:fldCharType="end"/>
    </w:r>
  </w:p>
  <w:p w:rsidR="00680EBF" w:rsidRDefault="00680E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4CD" w:rsidRDefault="00D104CD">
      <w:r>
        <w:separator/>
      </w:r>
    </w:p>
  </w:footnote>
  <w:footnote w:type="continuationSeparator" w:id="0">
    <w:p w:rsidR="00D104CD" w:rsidRDefault="00D1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87F00"/>
    <w:multiLevelType w:val="hybridMultilevel"/>
    <w:tmpl w:val="F83E269E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EA5FFC"/>
    <w:multiLevelType w:val="hybridMultilevel"/>
    <w:tmpl w:val="FF1C90B0"/>
    <w:lvl w:ilvl="0" w:tplc="1430DE62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6797D"/>
    <w:multiLevelType w:val="hybridMultilevel"/>
    <w:tmpl w:val="18BC366E"/>
    <w:lvl w:ilvl="0" w:tplc="E1E824A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3103D1"/>
    <w:multiLevelType w:val="hybridMultilevel"/>
    <w:tmpl w:val="F4949B90"/>
    <w:lvl w:ilvl="0" w:tplc="D83E74C2">
      <w:start w:val="1"/>
      <w:numFmt w:val="taiwaneseCountingThousand"/>
      <w:lvlText w:val="%1、"/>
      <w:lvlJc w:val="left"/>
      <w:pPr>
        <w:ind w:left="7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2F0054D2"/>
    <w:multiLevelType w:val="hybridMultilevel"/>
    <w:tmpl w:val="F4949B90"/>
    <w:lvl w:ilvl="0" w:tplc="D83E74C2">
      <w:start w:val="1"/>
      <w:numFmt w:val="taiwaneseCountingThousand"/>
      <w:lvlText w:val="%1、"/>
      <w:lvlJc w:val="left"/>
      <w:pPr>
        <w:ind w:left="7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7" w15:restartNumberingAfterBreak="0">
    <w:nsid w:val="2F0B7DD4"/>
    <w:multiLevelType w:val="hybridMultilevel"/>
    <w:tmpl w:val="F4949B90"/>
    <w:lvl w:ilvl="0" w:tplc="D83E74C2">
      <w:start w:val="1"/>
      <w:numFmt w:val="taiwaneseCountingThousand"/>
      <w:lvlText w:val="%1、"/>
      <w:lvlJc w:val="left"/>
      <w:pPr>
        <w:ind w:left="7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30F32211"/>
    <w:multiLevelType w:val="hybridMultilevel"/>
    <w:tmpl w:val="18BC366E"/>
    <w:lvl w:ilvl="0" w:tplc="E1E824A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2864940"/>
    <w:multiLevelType w:val="hybridMultilevel"/>
    <w:tmpl w:val="BE5EC64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4D6F5108"/>
    <w:multiLevelType w:val="hybridMultilevel"/>
    <w:tmpl w:val="BE5EC64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7F1198"/>
    <w:multiLevelType w:val="hybridMultilevel"/>
    <w:tmpl w:val="18BC366E"/>
    <w:lvl w:ilvl="0" w:tplc="E1E824A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CCC4F14"/>
    <w:multiLevelType w:val="hybridMultilevel"/>
    <w:tmpl w:val="BB961320"/>
    <w:lvl w:ilvl="0" w:tplc="F314EA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377B88"/>
    <w:multiLevelType w:val="hybridMultilevel"/>
    <w:tmpl w:val="A18E6878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6" w15:restartNumberingAfterBreak="0">
    <w:nsid w:val="68054668"/>
    <w:multiLevelType w:val="hybridMultilevel"/>
    <w:tmpl w:val="7780DF6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B3A5290"/>
    <w:multiLevelType w:val="hybridMultilevel"/>
    <w:tmpl w:val="18BC366E"/>
    <w:lvl w:ilvl="0" w:tplc="E1E824A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B157B9"/>
    <w:multiLevelType w:val="hybridMultilevel"/>
    <w:tmpl w:val="41EA36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3BB24C4"/>
    <w:multiLevelType w:val="hybridMultilevel"/>
    <w:tmpl w:val="18BC366E"/>
    <w:lvl w:ilvl="0" w:tplc="E1E824A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F55C2A"/>
    <w:multiLevelType w:val="hybridMultilevel"/>
    <w:tmpl w:val="E144AE0C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1" w15:restartNumberingAfterBreak="0">
    <w:nsid w:val="7BE56170"/>
    <w:multiLevelType w:val="hybridMultilevel"/>
    <w:tmpl w:val="F4949B90"/>
    <w:lvl w:ilvl="0" w:tplc="D83E74C2">
      <w:start w:val="1"/>
      <w:numFmt w:val="taiwaneseCountingThousand"/>
      <w:lvlText w:val="%1、"/>
      <w:lvlJc w:val="left"/>
      <w:pPr>
        <w:ind w:left="7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1"/>
  </w:num>
  <w:num w:numId="7">
    <w:abstractNumId w:val="3"/>
  </w:num>
  <w:num w:numId="8">
    <w:abstractNumId w:val="15"/>
  </w:num>
  <w:num w:numId="9">
    <w:abstractNumId w:val="5"/>
  </w:num>
  <w:num w:numId="10">
    <w:abstractNumId w:val="8"/>
  </w:num>
  <w:num w:numId="11">
    <w:abstractNumId w:val="6"/>
  </w:num>
  <w:num w:numId="12">
    <w:abstractNumId w:val="17"/>
  </w:num>
  <w:num w:numId="13">
    <w:abstractNumId w:val="12"/>
  </w:num>
  <w:num w:numId="14">
    <w:abstractNumId w:val="19"/>
  </w:num>
  <w:num w:numId="15">
    <w:abstractNumId w:val="7"/>
  </w:num>
  <w:num w:numId="16">
    <w:abstractNumId w:val="21"/>
  </w:num>
  <w:num w:numId="17">
    <w:abstractNumId w:val="20"/>
  </w:num>
  <w:num w:numId="18">
    <w:abstractNumId w:val="4"/>
  </w:num>
  <w:num w:numId="19">
    <w:abstractNumId w:val="18"/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BA"/>
    <w:rsid w:val="00006E5D"/>
    <w:rsid w:val="00013E07"/>
    <w:rsid w:val="000316F0"/>
    <w:rsid w:val="000501A4"/>
    <w:rsid w:val="00084A5C"/>
    <w:rsid w:val="000A5227"/>
    <w:rsid w:val="000B5222"/>
    <w:rsid w:val="000C6FC1"/>
    <w:rsid w:val="000E386B"/>
    <w:rsid w:val="00111AC9"/>
    <w:rsid w:val="0012176E"/>
    <w:rsid w:val="00126A3E"/>
    <w:rsid w:val="00133B91"/>
    <w:rsid w:val="00153173"/>
    <w:rsid w:val="00156ADB"/>
    <w:rsid w:val="00164B1F"/>
    <w:rsid w:val="00176B87"/>
    <w:rsid w:val="00180148"/>
    <w:rsid w:val="00184A35"/>
    <w:rsid w:val="001863BA"/>
    <w:rsid w:val="00190237"/>
    <w:rsid w:val="001A1302"/>
    <w:rsid w:val="001D57E7"/>
    <w:rsid w:val="001D76B9"/>
    <w:rsid w:val="001F52E6"/>
    <w:rsid w:val="002026B0"/>
    <w:rsid w:val="00221988"/>
    <w:rsid w:val="00232C06"/>
    <w:rsid w:val="0025127A"/>
    <w:rsid w:val="002578E9"/>
    <w:rsid w:val="00263C59"/>
    <w:rsid w:val="00274CD3"/>
    <w:rsid w:val="00275C9A"/>
    <w:rsid w:val="002C12DC"/>
    <w:rsid w:val="002C5775"/>
    <w:rsid w:val="002F043D"/>
    <w:rsid w:val="002F28E9"/>
    <w:rsid w:val="00303BE4"/>
    <w:rsid w:val="00320F5E"/>
    <w:rsid w:val="00382733"/>
    <w:rsid w:val="003A44E5"/>
    <w:rsid w:val="003B6707"/>
    <w:rsid w:val="003C2B06"/>
    <w:rsid w:val="003C4DB1"/>
    <w:rsid w:val="003D69B1"/>
    <w:rsid w:val="003F6804"/>
    <w:rsid w:val="00411363"/>
    <w:rsid w:val="004301D1"/>
    <w:rsid w:val="00444236"/>
    <w:rsid w:val="004576F2"/>
    <w:rsid w:val="004709F9"/>
    <w:rsid w:val="00480395"/>
    <w:rsid w:val="004829DD"/>
    <w:rsid w:val="004838D8"/>
    <w:rsid w:val="00485F7D"/>
    <w:rsid w:val="004A7D14"/>
    <w:rsid w:val="004B4775"/>
    <w:rsid w:val="004B6A6D"/>
    <w:rsid w:val="004B72FC"/>
    <w:rsid w:val="004B7F25"/>
    <w:rsid w:val="004D4C55"/>
    <w:rsid w:val="004F3727"/>
    <w:rsid w:val="00505671"/>
    <w:rsid w:val="005300A0"/>
    <w:rsid w:val="00554E3C"/>
    <w:rsid w:val="00555AB9"/>
    <w:rsid w:val="00561582"/>
    <w:rsid w:val="00562F42"/>
    <w:rsid w:val="0059013B"/>
    <w:rsid w:val="005A61A6"/>
    <w:rsid w:val="005B55D1"/>
    <w:rsid w:val="005D10BD"/>
    <w:rsid w:val="005D14C1"/>
    <w:rsid w:val="005E33FD"/>
    <w:rsid w:val="005E5493"/>
    <w:rsid w:val="005E62A7"/>
    <w:rsid w:val="005E6B0A"/>
    <w:rsid w:val="006314F0"/>
    <w:rsid w:val="00680EBF"/>
    <w:rsid w:val="00682D16"/>
    <w:rsid w:val="0069395C"/>
    <w:rsid w:val="006B5F9E"/>
    <w:rsid w:val="006C14FD"/>
    <w:rsid w:val="006E39F5"/>
    <w:rsid w:val="00732878"/>
    <w:rsid w:val="00763F4F"/>
    <w:rsid w:val="0077437B"/>
    <w:rsid w:val="00775306"/>
    <w:rsid w:val="00780AFE"/>
    <w:rsid w:val="00785789"/>
    <w:rsid w:val="00786ECA"/>
    <w:rsid w:val="007A108D"/>
    <w:rsid w:val="007A6C32"/>
    <w:rsid w:val="007C715A"/>
    <w:rsid w:val="0081133A"/>
    <w:rsid w:val="00841472"/>
    <w:rsid w:val="00851D2E"/>
    <w:rsid w:val="00864E27"/>
    <w:rsid w:val="008C56EA"/>
    <w:rsid w:val="008D28E6"/>
    <w:rsid w:val="008D4E00"/>
    <w:rsid w:val="009019D8"/>
    <w:rsid w:val="009207F3"/>
    <w:rsid w:val="009272CB"/>
    <w:rsid w:val="00944FEA"/>
    <w:rsid w:val="00946420"/>
    <w:rsid w:val="00980318"/>
    <w:rsid w:val="00996DAF"/>
    <w:rsid w:val="009A7917"/>
    <w:rsid w:val="009C5003"/>
    <w:rsid w:val="00A11619"/>
    <w:rsid w:val="00A30A25"/>
    <w:rsid w:val="00A30AD2"/>
    <w:rsid w:val="00A412AC"/>
    <w:rsid w:val="00A52623"/>
    <w:rsid w:val="00A8655F"/>
    <w:rsid w:val="00AE50E3"/>
    <w:rsid w:val="00B13305"/>
    <w:rsid w:val="00B13EBC"/>
    <w:rsid w:val="00B439A0"/>
    <w:rsid w:val="00B522C0"/>
    <w:rsid w:val="00B52BD2"/>
    <w:rsid w:val="00B66F15"/>
    <w:rsid w:val="00B67CC1"/>
    <w:rsid w:val="00B71481"/>
    <w:rsid w:val="00B73A01"/>
    <w:rsid w:val="00B7479E"/>
    <w:rsid w:val="00B76D80"/>
    <w:rsid w:val="00BA1DE7"/>
    <w:rsid w:val="00BC51D5"/>
    <w:rsid w:val="00BF2DE0"/>
    <w:rsid w:val="00BF5F35"/>
    <w:rsid w:val="00C01971"/>
    <w:rsid w:val="00C043AF"/>
    <w:rsid w:val="00C05847"/>
    <w:rsid w:val="00C05A0F"/>
    <w:rsid w:val="00C05F84"/>
    <w:rsid w:val="00C33274"/>
    <w:rsid w:val="00C654D6"/>
    <w:rsid w:val="00C81582"/>
    <w:rsid w:val="00CA4762"/>
    <w:rsid w:val="00CD28C6"/>
    <w:rsid w:val="00CD61E4"/>
    <w:rsid w:val="00CE332C"/>
    <w:rsid w:val="00D104CD"/>
    <w:rsid w:val="00D13B62"/>
    <w:rsid w:val="00D23A9D"/>
    <w:rsid w:val="00D378BB"/>
    <w:rsid w:val="00D40FFA"/>
    <w:rsid w:val="00D5703D"/>
    <w:rsid w:val="00D61F31"/>
    <w:rsid w:val="00D7568C"/>
    <w:rsid w:val="00D85955"/>
    <w:rsid w:val="00DA7655"/>
    <w:rsid w:val="00DB394B"/>
    <w:rsid w:val="00DD3D05"/>
    <w:rsid w:val="00DE4ECB"/>
    <w:rsid w:val="00E00A99"/>
    <w:rsid w:val="00E0648D"/>
    <w:rsid w:val="00E30BCF"/>
    <w:rsid w:val="00E32BD5"/>
    <w:rsid w:val="00E626C4"/>
    <w:rsid w:val="00E80522"/>
    <w:rsid w:val="00E9085D"/>
    <w:rsid w:val="00EB6655"/>
    <w:rsid w:val="00EC3C0C"/>
    <w:rsid w:val="00F05B4B"/>
    <w:rsid w:val="00F15C03"/>
    <w:rsid w:val="00F2125C"/>
    <w:rsid w:val="00F26019"/>
    <w:rsid w:val="00F941D0"/>
    <w:rsid w:val="00FB50C0"/>
    <w:rsid w:val="00FB6889"/>
    <w:rsid w:val="00FC6085"/>
    <w:rsid w:val="00FD2DBF"/>
    <w:rsid w:val="00FD4C16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8D9D4-E5F0-497D-8EE3-A6069062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next w:val="a"/>
    <w:link w:val="50"/>
    <w:unhideWhenUsed/>
    <w:qFormat/>
    <w:rsid w:val="001863B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link w:val="60"/>
    <w:uiPriority w:val="99"/>
    <w:qFormat/>
    <w:rsid w:val="001863BA"/>
    <w:pPr>
      <w:ind w:left="260"/>
      <w:outlineLvl w:val="5"/>
    </w:pPr>
    <w:rPr>
      <w:rFonts w:ascii="標楷體" w:eastAsia="標楷體" w:hAnsi="標楷體"/>
      <w:kern w:val="0"/>
      <w:sz w:val="32"/>
      <w:szCs w:val="32"/>
      <w:lang w:eastAsia="en-US"/>
    </w:rPr>
  </w:style>
  <w:style w:type="paragraph" w:styleId="8">
    <w:name w:val="heading 8"/>
    <w:basedOn w:val="a"/>
    <w:link w:val="80"/>
    <w:uiPriority w:val="99"/>
    <w:qFormat/>
    <w:rsid w:val="001863BA"/>
    <w:pPr>
      <w:ind w:left="100"/>
      <w:outlineLvl w:val="7"/>
    </w:pPr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paragraph" w:styleId="9">
    <w:name w:val="heading 9"/>
    <w:basedOn w:val="a"/>
    <w:link w:val="90"/>
    <w:uiPriority w:val="99"/>
    <w:qFormat/>
    <w:rsid w:val="001863BA"/>
    <w:pPr>
      <w:ind w:left="100"/>
      <w:outlineLvl w:val="8"/>
    </w:pPr>
    <w:rPr>
      <w:rFonts w:ascii="標楷體" w:eastAsia="標楷體" w:hAnsi="標楷體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1863B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1863BA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80">
    <w:name w:val="標題 8 字元"/>
    <w:basedOn w:val="a0"/>
    <w:link w:val="8"/>
    <w:uiPriority w:val="99"/>
    <w:rsid w:val="001863BA"/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character" w:customStyle="1" w:styleId="90">
    <w:name w:val="標題 9 字元"/>
    <w:basedOn w:val="a0"/>
    <w:link w:val="9"/>
    <w:uiPriority w:val="99"/>
    <w:rsid w:val="001863BA"/>
    <w:rPr>
      <w:rFonts w:ascii="標楷體" w:eastAsia="標楷體" w:hAnsi="標楷體"/>
      <w:kern w:val="0"/>
      <w:sz w:val="26"/>
      <w:szCs w:val="26"/>
      <w:lang w:eastAsia="en-US"/>
    </w:rPr>
  </w:style>
  <w:style w:type="paragraph" w:styleId="a3">
    <w:name w:val="footer"/>
    <w:aliases w:val=" 字元 字元,字元 字元"/>
    <w:basedOn w:val="a"/>
    <w:link w:val="a4"/>
    <w:uiPriority w:val="99"/>
    <w:unhideWhenUsed/>
    <w:rsid w:val="0018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qFormat/>
    <w:rsid w:val="001863BA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63BA"/>
    <w:rPr>
      <w:kern w:val="0"/>
      <w:sz w:val="22"/>
      <w:lang w:eastAsia="en-US"/>
    </w:rPr>
  </w:style>
  <w:style w:type="paragraph" w:styleId="a5">
    <w:name w:val="Body Text"/>
    <w:basedOn w:val="a"/>
    <w:link w:val="a6"/>
    <w:qFormat/>
    <w:rsid w:val="001863BA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6">
    <w:name w:val="本文 字元"/>
    <w:basedOn w:val="a0"/>
    <w:link w:val="a5"/>
    <w:qFormat/>
    <w:rsid w:val="001863BA"/>
    <w:rPr>
      <w:rFonts w:ascii="標楷體" w:eastAsia="標楷體" w:hAnsi="標楷體"/>
      <w:kern w:val="0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1863BA"/>
    <w:pPr>
      <w:ind w:leftChars="200" w:left="480"/>
    </w:pPr>
  </w:style>
  <w:style w:type="character" w:customStyle="1" w:styleId="a8">
    <w:name w:val="清單段落 字元"/>
    <w:link w:val="a7"/>
    <w:uiPriority w:val="34"/>
    <w:rsid w:val="001863BA"/>
  </w:style>
  <w:style w:type="paragraph" w:customStyle="1" w:styleId="Default">
    <w:name w:val="Default"/>
    <w:qFormat/>
    <w:rsid w:val="001863BA"/>
    <w:pPr>
      <w:widowControl w:val="0"/>
      <w:autoSpaceDE w:val="0"/>
      <w:autoSpaceDN w:val="0"/>
      <w:adjustRightInd w:val="0"/>
    </w:pPr>
    <w:rPr>
      <w:rFonts w:ascii="標楷體..." w:eastAsia="標楷體..." w:cs="標楷體...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8D2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28E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C1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14FD"/>
  </w:style>
  <w:style w:type="character" w:customStyle="1" w:styleId="af">
    <w:name w:val="註解文字 字元"/>
    <w:basedOn w:val="a0"/>
    <w:link w:val="ae"/>
    <w:uiPriority w:val="99"/>
    <w:semiHidden/>
    <w:rsid w:val="006C14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14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C14FD"/>
    <w:rPr>
      <w:b/>
      <w:bCs/>
    </w:rPr>
  </w:style>
  <w:style w:type="character" w:styleId="af2">
    <w:name w:val="Hyperlink"/>
    <w:basedOn w:val="a0"/>
    <w:uiPriority w:val="99"/>
    <w:unhideWhenUsed/>
    <w:rsid w:val="003C2B06"/>
    <w:rPr>
      <w:color w:val="0563C1" w:themeColor="hyperlink"/>
      <w:u w:val="single"/>
    </w:rPr>
  </w:style>
  <w:style w:type="paragraph" w:customStyle="1" w:styleId="default0">
    <w:name w:val="default"/>
    <w:basedOn w:val="a"/>
    <w:rsid w:val="002219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page number"/>
    <w:basedOn w:val="a0"/>
    <w:rsid w:val="00F2125C"/>
  </w:style>
  <w:style w:type="paragraph" w:styleId="af4">
    <w:name w:val="No Spacing"/>
    <w:uiPriority w:val="1"/>
    <w:qFormat/>
    <w:rsid w:val="00F2125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">
    <w:name w:val="次標2"/>
    <w:basedOn w:val="a5"/>
    <w:link w:val="20"/>
    <w:qFormat/>
    <w:rsid w:val="00480395"/>
    <w:pPr>
      <w:spacing w:line="400" w:lineRule="exact"/>
      <w:ind w:leftChars="100" w:left="720" w:hangingChars="200" w:hanging="480"/>
    </w:pPr>
    <w:rPr>
      <w:color w:val="000000" w:themeColor="text1"/>
      <w:lang w:eastAsia="zh-TW"/>
    </w:rPr>
  </w:style>
  <w:style w:type="character" w:customStyle="1" w:styleId="20">
    <w:name w:val="次標2 字元"/>
    <w:basedOn w:val="a6"/>
    <w:link w:val="2"/>
    <w:rsid w:val="00480395"/>
    <w:rPr>
      <w:rFonts w:ascii="標楷體" w:eastAsia="標楷體" w:hAnsi="標楷體"/>
      <w:color w:val="000000" w:themeColor="text1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ab5679</dc:creator>
  <cp:lastModifiedBy>Administrator</cp:lastModifiedBy>
  <cp:revision>2</cp:revision>
  <cp:lastPrinted>2022-04-29T07:26:00Z</cp:lastPrinted>
  <dcterms:created xsi:type="dcterms:W3CDTF">2022-06-24T09:10:00Z</dcterms:created>
  <dcterms:modified xsi:type="dcterms:W3CDTF">2022-06-24T09:10:00Z</dcterms:modified>
</cp:coreProperties>
</file>